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B905" w14:textId="77777777" w:rsidR="00FB21EC" w:rsidRPr="00A73588" w:rsidRDefault="00E5670F" w:rsidP="006B19F2">
      <w:pPr>
        <w:ind w:right="-1"/>
        <w:jc w:val="center"/>
        <w:rPr>
          <w:b/>
          <w:sz w:val="22"/>
          <w:szCs w:val="22"/>
        </w:rPr>
      </w:pPr>
      <w:r w:rsidRPr="00A73588">
        <w:rPr>
          <w:b/>
          <w:sz w:val="22"/>
          <w:szCs w:val="22"/>
        </w:rPr>
        <w:t xml:space="preserve">ДОГОВОР </w:t>
      </w:r>
    </w:p>
    <w:p w14:paraId="1DFCF266" w14:textId="13B49516" w:rsidR="00E5670F" w:rsidRPr="004406F0" w:rsidRDefault="00E5670F" w:rsidP="006B19F2">
      <w:pPr>
        <w:ind w:right="-1"/>
        <w:jc w:val="center"/>
        <w:rPr>
          <w:b/>
          <w:sz w:val="22"/>
          <w:szCs w:val="22"/>
        </w:rPr>
      </w:pPr>
      <w:r w:rsidRPr="00A73588">
        <w:rPr>
          <w:b/>
          <w:sz w:val="22"/>
          <w:szCs w:val="22"/>
        </w:rPr>
        <w:t xml:space="preserve">участия в долевом </w:t>
      </w:r>
      <w:r w:rsidRPr="00FD51E1">
        <w:rPr>
          <w:b/>
          <w:sz w:val="22"/>
          <w:szCs w:val="22"/>
        </w:rPr>
        <w:t xml:space="preserve">строительстве </w:t>
      </w:r>
      <w:r w:rsidRPr="004406F0">
        <w:rPr>
          <w:b/>
          <w:sz w:val="22"/>
          <w:szCs w:val="22"/>
        </w:rPr>
        <w:t>№</w:t>
      </w:r>
      <w:r w:rsidR="00607F31" w:rsidRPr="004406F0">
        <w:rPr>
          <w:b/>
          <w:sz w:val="22"/>
          <w:szCs w:val="22"/>
        </w:rPr>
        <w:t xml:space="preserve"> </w:t>
      </w:r>
      <w:r w:rsidR="00E10E3D">
        <w:rPr>
          <w:b/>
          <w:sz w:val="22"/>
          <w:szCs w:val="22"/>
        </w:rPr>
        <w:t>К-2</w:t>
      </w:r>
      <w:r w:rsidR="003271A6" w:rsidRPr="004406F0">
        <w:rPr>
          <w:b/>
          <w:sz w:val="22"/>
          <w:szCs w:val="22"/>
        </w:rPr>
        <w:t>/</w:t>
      </w:r>
      <w:r w:rsidR="00DF17C5">
        <w:rPr>
          <w:b/>
          <w:sz w:val="22"/>
          <w:szCs w:val="22"/>
        </w:rPr>
        <w:t>_____</w:t>
      </w:r>
    </w:p>
    <w:p w14:paraId="0BEBF705" w14:textId="77777777" w:rsidR="00E5670F" w:rsidRPr="004406F0" w:rsidRDefault="00E5670F" w:rsidP="006B19F2">
      <w:pPr>
        <w:widowControl/>
        <w:autoSpaceDE/>
        <w:autoSpaceDN/>
        <w:adjustRightInd/>
        <w:rPr>
          <w:b/>
          <w:sz w:val="22"/>
          <w:szCs w:val="22"/>
        </w:rPr>
      </w:pPr>
    </w:p>
    <w:tbl>
      <w:tblPr>
        <w:tblW w:w="0" w:type="auto"/>
        <w:tblLook w:val="01E0" w:firstRow="1" w:lastRow="1" w:firstColumn="1" w:lastColumn="1" w:noHBand="0" w:noVBand="0"/>
      </w:tblPr>
      <w:tblGrid>
        <w:gridCol w:w="4761"/>
        <w:gridCol w:w="4736"/>
      </w:tblGrid>
      <w:tr w:rsidR="004406F0" w:rsidRPr="004406F0" w14:paraId="158FE8F1" w14:textId="77777777" w:rsidTr="000B6C55">
        <w:tc>
          <w:tcPr>
            <w:tcW w:w="5352" w:type="dxa"/>
          </w:tcPr>
          <w:p w14:paraId="767024A0" w14:textId="77777777" w:rsidR="00E5670F" w:rsidRPr="004406F0" w:rsidRDefault="00E5670F" w:rsidP="003271A6">
            <w:pPr>
              <w:widowControl/>
              <w:autoSpaceDE/>
              <w:autoSpaceDN/>
              <w:adjustRightInd/>
              <w:rPr>
                <w:b/>
                <w:sz w:val="22"/>
                <w:szCs w:val="22"/>
              </w:rPr>
            </w:pPr>
            <w:r w:rsidRPr="004406F0">
              <w:rPr>
                <w:b/>
                <w:sz w:val="22"/>
                <w:szCs w:val="22"/>
              </w:rPr>
              <w:t xml:space="preserve">г. </w:t>
            </w:r>
            <w:r w:rsidR="003271A6" w:rsidRPr="004406F0">
              <w:rPr>
                <w:b/>
                <w:sz w:val="22"/>
                <w:szCs w:val="22"/>
              </w:rPr>
              <w:t>Лермонтов</w:t>
            </w:r>
          </w:p>
        </w:tc>
        <w:tc>
          <w:tcPr>
            <w:tcW w:w="5352" w:type="dxa"/>
          </w:tcPr>
          <w:p w14:paraId="4739F59A" w14:textId="54AF9808" w:rsidR="00E5670F" w:rsidRPr="004406F0" w:rsidRDefault="00DF17C5" w:rsidP="00572C76">
            <w:pPr>
              <w:widowControl/>
              <w:autoSpaceDE/>
              <w:autoSpaceDN/>
              <w:adjustRightInd/>
              <w:jc w:val="right"/>
              <w:rPr>
                <w:b/>
                <w:sz w:val="22"/>
                <w:szCs w:val="22"/>
              </w:rPr>
            </w:pPr>
            <w:r>
              <w:rPr>
                <w:b/>
                <w:sz w:val="22"/>
                <w:szCs w:val="22"/>
              </w:rPr>
              <w:t>____</w:t>
            </w:r>
            <w:r w:rsidR="00230475">
              <w:rPr>
                <w:b/>
                <w:sz w:val="22"/>
                <w:szCs w:val="22"/>
              </w:rPr>
              <w:t>.2024</w:t>
            </w:r>
            <w:r w:rsidR="00F81A40" w:rsidRPr="004406F0">
              <w:rPr>
                <w:b/>
                <w:sz w:val="22"/>
                <w:szCs w:val="22"/>
              </w:rPr>
              <w:t xml:space="preserve"> г</w:t>
            </w:r>
            <w:r w:rsidR="00E5670F" w:rsidRPr="004406F0">
              <w:rPr>
                <w:b/>
                <w:sz w:val="22"/>
                <w:szCs w:val="22"/>
              </w:rPr>
              <w:t>.</w:t>
            </w:r>
          </w:p>
        </w:tc>
      </w:tr>
    </w:tbl>
    <w:p w14:paraId="4CE830C7" w14:textId="77777777" w:rsidR="00E5670F" w:rsidRPr="00A73588" w:rsidRDefault="00E5670F" w:rsidP="006B19F2">
      <w:pPr>
        <w:widowControl/>
        <w:autoSpaceDE/>
        <w:autoSpaceDN/>
        <w:adjustRightInd/>
        <w:jc w:val="both"/>
        <w:rPr>
          <w:b/>
          <w:sz w:val="22"/>
          <w:szCs w:val="22"/>
        </w:rPr>
      </w:pPr>
    </w:p>
    <w:p w14:paraId="02A42A39" w14:textId="7EFC9755" w:rsidR="00E5670F" w:rsidRPr="00A73588" w:rsidRDefault="005E040F" w:rsidP="00A73588">
      <w:pPr>
        <w:widowControl/>
        <w:autoSpaceDE/>
        <w:autoSpaceDN/>
        <w:adjustRightInd/>
        <w:ind w:firstLine="709"/>
        <w:jc w:val="both"/>
        <w:rPr>
          <w:rFonts w:eastAsia="Calibri"/>
          <w:sz w:val="22"/>
          <w:szCs w:val="22"/>
          <w:lang w:eastAsia="en-US"/>
        </w:rPr>
      </w:pPr>
      <w:r w:rsidRPr="005E040F">
        <w:rPr>
          <w:b/>
          <w:bCs/>
          <w:sz w:val="22"/>
          <w:szCs w:val="22"/>
        </w:rPr>
        <w:t xml:space="preserve">Общество с ограниченной ответственностью Специализированный застройщик «Золотая корона КМВ» </w:t>
      </w:r>
      <w:r w:rsidRPr="005E040F">
        <w:rPr>
          <w:sz w:val="22"/>
          <w:szCs w:val="22"/>
        </w:rPr>
        <w:t>(лист записи в Единого государственного реестра юридических лиц от 16.03.2022 года, основной государственный регистрационный номер 1222600002965, ИНН 2626050890, КПП 262601001), в лице директора Гулаксизовой Тамары Федоровны, 10.12.1988г., паспорт серии 0717 номер 310091, выдан: ОТДЕЛОМ УФМС РОССИИ ПО СТАВРОПОЛЬСКОМУ КРАЮ И КАРАЧАЕВО-ЧЕРКЕССКОЙ РЕСПУБЛИКЕ В Г.ЕССЕНТУКИ, 29.08.2017 г., код подразделения: 260-009, зарегистрирован по адресу: Ставропольский край, г. Ессентуки, ул. Центральная, д.135, действующего на основании Устава, от имени которого действует гр.</w:t>
      </w:r>
      <w:r w:rsidRPr="005E040F">
        <w:rPr>
          <w:b/>
          <w:bCs/>
          <w:sz w:val="22"/>
          <w:szCs w:val="22"/>
        </w:rPr>
        <w:t xml:space="preserve"> Бурнадзе Омари Нодариевич, </w:t>
      </w:r>
      <w:r w:rsidRPr="00DE0496">
        <w:rPr>
          <w:sz w:val="22"/>
          <w:szCs w:val="22"/>
        </w:rPr>
        <w:t>08.03.1978 года рождения, паспорт гражданина РФ: 0717 338183 выдан Отделом УФМС России по Ставропольскому краю и Карачаево-Черкесской республике в г. Ессентуки 23.12.2017 года, код подразделения: 260-009, зарегистрированный по адресу: Ставропольский край, г. Ессентуки, улица Сиреневая, дом 78,  на основании доверенности 26АА4712286, от 19.09.2022 г. удостоверенная нотариусом Ессентукского городского нотариального округа Ставропольского края  — Ивашовой Розой Романовной, номер в реестре 26/36–н/26-2022-11-361, именуемое в дальнейшем</w:t>
      </w:r>
      <w:r w:rsidRPr="005E040F">
        <w:rPr>
          <w:b/>
          <w:bCs/>
          <w:sz w:val="22"/>
          <w:szCs w:val="22"/>
        </w:rPr>
        <w:t xml:space="preserve"> «Застройщик»</w:t>
      </w:r>
      <w:r w:rsidR="00E5670F" w:rsidRPr="00A73588">
        <w:rPr>
          <w:rFonts w:eastAsia="Calibri"/>
          <w:sz w:val="22"/>
          <w:szCs w:val="22"/>
          <w:lang w:eastAsia="en-US"/>
        </w:rPr>
        <w:t xml:space="preserve">, с одной стороны, и   </w:t>
      </w:r>
    </w:p>
    <w:p w14:paraId="62B94695" w14:textId="3B94ACBA" w:rsidR="0007390E" w:rsidRPr="00893F1C" w:rsidRDefault="00A06AAD" w:rsidP="00893F1C">
      <w:pPr>
        <w:widowControl/>
        <w:autoSpaceDE/>
        <w:autoSpaceDN/>
        <w:adjustRightInd/>
        <w:ind w:firstLine="709"/>
        <w:jc w:val="both"/>
        <w:rPr>
          <w:color w:val="FF0000"/>
          <w:sz w:val="24"/>
          <w:szCs w:val="24"/>
        </w:rPr>
      </w:pPr>
      <w:r>
        <w:rPr>
          <w:b/>
          <w:sz w:val="22"/>
          <w:szCs w:val="22"/>
        </w:rPr>
        <w:t>Г</w:t>
      </w:r>
      <w:r w:rsidR="00E5670F" w:rsidRPr="00B7535E">
        <w:rPr>
          <w:b/>
          <w:sz w:val="22"/>
          <w:szCs w:val="22"/>
        </w:rPr>
        <w:t>раждан</w:t>
      </w:r>
      <w:r>
        <w:rPr>
          <w:b/>
          <w:sz w:val="22"/>
          <w:szCs w:val="22"/>
        </w:rPr>
        <w:t>ин(</w:t>
      </w:r>
      <w:r w:rsidR="003C29C4" w:rsidRPr="00B7535E">
        <w:rPr>
          <w:b/>
          <w:sz w:val="22"/>
          <w:szCs w:val="22"/>
        </w:rPr>
        <w:t>ка</w:t>
      </w:r>
      <w:r>
        <w:rPr>
          <w:b/>
          <w:sz w:val="22"/>
          <w:szCs w:val="22"/>
        </w:rPr>
        <w:t>)</w:t>
      </w:r>
      <w:r w:rsidR="00E5670F" w:rsidRPr="00B7535E">
        <w:rPr>
          <w:b/>
          <w:sz w:val="22"/>
          <w:szCs w:val="22"/>
        </w:rPr>
        <w:t xml:space="preserve"> Российской </w:t>
      </w:r>
      <w:r w:rsidR="00E5670F" w:rsidRPr="00B7535E">
        <w:rPr>
          <w:b/>
          <w:sz w:val="24"/>
          <w:szCs w:val="24"/>
        </w:rPr>
        <w:t>Федерации</w:t>
      </w:r>
      <w:r w:rsidR="004A19F4">
        <w:rPr>
          <w:b/>
          <w:color w:val="FF0000"/>
          <w:sz w:val="22"/>
          <w:szCs w:val="22"/>
        </w:rPr>
        <w:t xml:space="preserve"> </w:t>
      </w:r>
      <w:r w:rsidR="00230475">
        <w:rPr>
          <w:b/>
          <w:sz w:val="22"/>
          <w:szCs w:val="22"/>
        </w:rPr>
        <w:t>Погорелова Анастасия Юрьевна</w:t>
      </w:r>
      <w:r w:rsidR="003C29C4" w:rsidRPr="00F663C4">
        <w:rPr>
          <w:sz w:val="24"/>
          <w:szCs w:val="24"/>
        </w:rPr>
        <w:t>,</w:t>
      </w:r>
      <w:r w:rsidR="00F663C4" w:rsidRPr="00F663C4">
        <w:rPr>
          <w:sz w:val="24"/>
          <w:szCs w:val="24"/>
        </w:rPr>
        <w:t xml:space="preserve"> </w:t>
      </w:r>
      <w:r w:rsidR="00230475">
        <w:rPr>
          <w:sz w:val="24"/>
          <w:szCs w:val="24"/>
        </w:rPr>
        <w:t>25.06.1987</w:t>
      </w:r>
      <w:r w:rsidR="00F663C4">
        <w:rPr>
          <w:sz w:val="24"/>
          <w:szCs w:val="24"/>
        </w:rPr>
        <w:t xml:space="preserve"> </w:t>
      </w:r>
      <w:bookmarkStart w:id="0" w:name="_Hlk114238720"/>
      <w:r w:rsidR="00F663C4">
        <w:rPr>
          <w:sz w:val="24"/>
          <w:szCs w:val="24"/>
        </w:rPr>
        <w:t>года рождения, место рождения</w:t>
      </w:r>
      <w:bookmarkEnd w:id="0"/>
      <w:r w:rsidR="00230475">
        <w:rPr>
          <w:sz w:val="24"/>
          <w:szCs w:val="24"/>
        </w:rPr>
        <w:t>: гор. Норильск Красноярского края</w:t>
      </w:r>
      <w:r w:rsidR="00F663C4">
        <w:rPr>
          <w:sz w:val="24"/>
          <w:szCs w:val="24"/>
        </w:rPr>
        <w:t xml:space="preserve">, паспорт серия </w:t>
      </w:r>
      <w:r w:rsidR="00230475">
        <w:rPr>
          <w:sz w:val="24"/>
          <w:szCs w:val="24"/>
        </w:rPr>
        <w:t>03 07</w:t>
      </w:r>
      <w:r w:rsidR="00F663C4">
        <w:rPr>
          <w:sz w:val="24"/>
          <w:szCs w:val="24"/>
        </w:rPr>
        <w:t xml:space="preserve"> номер </w:t>
      </w:r>
      <w:r w:rsidR="00230475">
        <w:rPr>
          <w:sz w:val="24"/>
          <w:szCs w:val="24"/>
        </w:rPr>
        <w:t>575657</w:t>
      </w:r>
      <w:r w:rsidR="00F663C4">
        <w:rPr>
          <w:sz w:val="24"/>
          <w:szCs w:val="24"/>
        </w:rPr>
        <w:t xml:space="preserve">, выдан ОТДЕЛОМ УФМС РОССИИ ПО </w:t>
      </w:r>
      <w:r w:rsidR="00230475">
        <w:rPr>
          <w:sz w:val="24"/>
          <w:szCs w:val="24"/>
        </w:rPr>
        <w:t>КРАСНОДАРСКОМУ КРАЮ В ГОРОДЕ КРОПОТКИНЕ</w:t>
      </w:r>
      <w:r w:rsidR="00F663C4">
        <w:rPr>
          <w:sz w:val="24"/>
          <w:szCs w:val="24"/>
        </w:rPr>
        <w:t xml:space="preserve"> </w:t>
      </w:r>
      <w:r w:rsidR="009209EF">
        <w:rPr>
          <w:sz w:val="24"/>
          <w:szCs w:val="24"/>
        </w:rPr>
        <w:t>06</w:t>
      </w:r>
      <w:r w:rsidR="00F663C4">
        <w:rPr>
          <w:sz w:val="24"/>
          <w:szCs w:val="24"/>
        </w:rPr>
        <w:t>.0</w:t>
      </w:r>
      <w:r w:rsidR="00FC2E64">
        <w:rPr>
          <w:sz w:val="24"/>
          <w:szCs w:val="24"/>
        </w:rPr>
        <w:t>7</w:t>
      </w:r>
      <w:r w:rsidR="00F663C4">
        <w:rPr>
          <w:sz w:val="24"/>
          <w:szCs w:val="24"/>
        </w:rPr>
        <w:t>.20</w:t>
      </w:r>
      <w:r w:rsidR="009209EF">
        <w:rPr>
          <w:sz w:val="24"/>
          <w:szCs w:val="24"/>
        </w:rPr>
        <w:t>07</w:t>
      </w:r>
      <w:r w:rsidR="00F663C4">
        <w:rPr>
          <w:sz w:val="24"/>
          <w:szCs w:val="24"/>
        </w:rPr>
        <w:t xml:space="preserve"> года, код подразделения: 2</w:t>
      </w:r>
      <w:r w:rsidR="009209EF">
        <w:rPr>
          <w:sz w:val="24"/>
          <w:szCs w:val="24"/>
        </w:rPr>
        <w:t>30-018</w:t>
      </w:r>
      <w:r w:rsidR="00F663C4">
        <w:rPr>
          <w:sz w:val="24"/>
          <w:szCs w:val="24"/>
        </w:rPr>
        <w:t xml:space="preserve">, зарегистрированная  </w:t>
      </w:r>
      <w:r w:rsidR="003C29C4">
        <w:rPr>
          <w:sz w:val="24"/>
          <w:szCs w:val="24"/>
        </w:rPr>
        <w:t xml:space="preserve"> </w:t>
      </w:r>
      <w:r w:rsidR="00F663C4">
        <w:rPr>
          <w:sz w:val="24"/>
          <w:szCs w:val="24"/>
        </w:rPr>
        <w:t xml:space="preserve"> по адресу:</w:t>
      </w:r>
      <w:r w:rsidR="00330224">
        <w:rPr>
          <w:sz w:val="24"/>
          <w:szCs w:val="24"/>
        </w:rPr>
        <w:t xml:space="preserve"> </w:t>
      </w:r>
      <w:r w:rsidR="009209EF">
        <w:rPr>
          <w:sz w:val="24"/>
          <w:szCs w:val="24"/>
        </w:rPr>
        <w:t>Ставропольский край гор. Пятигорск п. Горячеводский ул. Садовая д.32</w:t>
      </w:r>
      <w:r w:rsidR="00F663C4">
        <w:rPr>
          <w:sz w:val="24"/>
          <w:szCs w:val="24"/>
        </w:rPr>
        <w:t xml:space="preserve">, </w:t>
      </w:r>
      <w:r w:rsidR="0007390E">
        <w:rPr>
          <w:sz w:val="24"/>
          <w:szCs w:val="24"/>
        </w:rPr>
        <w:t>ИНН</w:t>
      </w:r>
      <w:r w:rsidR="00027217">
        <w:rPr>
          <w:sz w:val="24"/>
          <w:szCs w:val="24"/>
        </w:rPr>
        <w:t xml:space="preserve"> </w:t>
      </w:r>
      <w:r w:rsidR="00893F1C" w:rsidRPr="00893F1C">
        <w:rPr>
          <w:bCs/>
          <w:sz w:val="24"/>
          <w:szCs w:val="24"/>
        </w:rPr>
        <w:t>231306050830</w:t>
      </w:r>
      <w:r w:rsidR="00893F1C" w:rsidRPr="00893F1C">
        <w:rPr>
          <w:sz w:val="24"/>
          <w:szCs w:val="24"/>
        </w:rPr>
        <w:t>,</w:t>
      </w:r>
      <w:r w:rsidR="0007390E">
        <w:rPr>
          <w:sz w:val="24"/>
          <w:szCs w:val="24"/>
        </w:rPr>
        <w:t xml:space="preserve"> СНИЛС </w:t>
      </w:r>
      <w:r w:rsidR="00893F1C" w:rsidRPr="00893F1C">
        <w:rPr>
          <w:sz w:val="24"/>
          <w:szCs w:val="24"/>
        </w:rPr>
        <w:t>151-199-024 50,</w:t>
      </w:r>
      <w:r w:rsidR="009209EF" w:rsidRPr="00893F1C">
        <w:rPr>
          <w:sz w:val="24"/>
          <w:szCs w:val="24"/>
        </w:rPr>
        <w:t xml:space="preserve"> эл. </w:t>
      </w:r>
      <w:r w:rsidR="00893F1C" w:rsidRPr="00893F1C">
        <w:rPr>
          <w:sz w:val="24"/>
          <w:szCs w:val="24"/>
        </w:rPr>
        <w:t>п</w:t>
      </w:r>
      <w:r w:rsidR="009209EF" w:rsidRPr="00893F1C">
        <w:rPr>
          <w:sz w:val="24"/>
          <w:szCs w:val="24"/>
        </w:rPr>
        <w:t>очта</w:t>
      </w:r>
      <w:r w:rsidR="00893F1C" w:rsidRPr="00893F1C">
        <w:rPr>
          <w:sz w:val="24"/>
          <w:szCs w:val="24"/>
        </w:rPr>
        <w:t xml:space="preserve"> styuha87.pogorelova@yandex.ru.</w:t>
      </w:r>
    </w:p>
    <w:p w14:paraId="6EF47DB5" w14:textId="7703AAB8" w:rsidR="00E5670F" w:rsidRPr="00A73588" w:rsidRDefault="003C29C4" w:rsidP="00A73588">
      <w:pPr>
        <w:widowControl/>
        <w:autoSpaceDE/>
        <w:autoSpaceDN/>
        <w:adjustRightInd/>
        <w:ind w:firstLine="709"/>
        <w:jc w:val="both"/>
        <w:rPr>
          <w:sz w:val="22"/>
          <w:szCs w:val="22"/>
        </w:rPr>
      </w:pPr>
      <w:r>
        <w:rPr>
          <w:sz w:val="24"/>
          <w:szCs w:val="24"/>
        </w:rPr>
        <w:t>именуемая</w:t>
      </w:r>
      <w:r w:rsidR="00E5670F" w:rsidRPr="004E41B0">
        <w:rPr>
          <w:sz w:val="24"/>
          <w:szCs w:val="24"/>
        </w:rPr>
        <w:t xml:space="preserve"> в дальнейшем </w:t>
      </w:r>
      <w:r w:rsidR="00E5670F" w:rsidRPr="004E41B0">
        <w:rPr>
          <w:b/>
          <w:sz w:val="24"/>
          <w:szCs w:val="24"/>
        </w:rPr>
        <w:t>«Участник</w:t>
      </w:r>
      <w:r w:rsidR="00021811">
        <w:fldChar w:fldCharType="begin"/>
      </w:r>
      <w:r w:rsidR="00021811">
        <w:instrText xml:space="preserve"> DOCVARIABLE  УчастникВИмПадеже  \* MERGEFORMAT </w:instrText>
      </w:r>
      <w:r w:rsidR="00021811">
        <w:fldChar w:fldCharType="separate"/>
      </w:r>
      <w:r w:rsidR="00E5670F" w:rsidRPr="004E41B0">
        <w:rPr>
          <w:b/>
          <w:sz w:val="24"/>
          <w:szCs w:val="24"/>
        </w:rPr>
        <w:t xml:space="preserve"> </w:t>
      </w:r>
      <w:r w:rsidR="00021811">
        <w:rPr>
          <w:b/>
          <w:sz w:val="24"/>
          <w:szCs w:val="24"/>
        </w:rPr>
        <w:fldChar w:fldCharType="end"/>
      </w:r>
      <w:r w:rsidR="00E5670F" w:rsidRPr="004E41B0">
        <w:rPr>
          <w:b/>
          <w:sz w:val="24"/>
          <w:szCs w:val="24"/>
        </w:rPr>
        <w:t xml:space="preserve"> долевого строительства»</w:t>
      </w:r>
      <w:r w:rsidR="00E5670F" w:rsidRPr="004E41B0">
        <w:rPr>
          <w:sz w:val="24"/>
          <w:szCs w:val="24"/>
        </w:rPr>
        <w:t>, с другой стороны, вместе именуемые «Стороны», руководствуясь Гражданским Кодексом Российской Федерации, Федеральным законом РФ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w:t>
      </w:r>
      <w:r w:rsidR="00E5670F" w:rsidRPr="00A73588">
        <w:rPr>
          <w:sz w:val="22"/>
          <w:szCs w:val="22"/>
        </w:rPr>
        <w:t xml:space="preserve"> акты Российской Федерации» (далее по тексту – Закон 214-ФЗ), заключили настоящий договор участия в долевом строительстве (далее – «Договор») о нижеследующем:</w:t>
      </w:r>
    </w:p>
    <w:p w14:paraId="34878104" w14:textId="77777777" w:rsidR="00F7364A" w:rsidRPr="00A73588" w:rsidRDefault="00F7364A" w:rsidP="006B19F2">
      <w:pPr>
        <w:widowControl/>
        <w:autoSpaceDE/>
        <w:autoSpaceDN/>
        <w:adjustRightInd/>
        <w:jc w:val="both"/>
        <w:rPr>
          <w:sz w:val="22"/>
          <w:szCs w:val="22"/>
        </w:rPr>
      </w:pPr>
    </w:p>
    <w:p w14:paraId="4D6D5563" w14:textId="77777777" w:rsidR="00F7364A" w:rsidRPr="00A73588" w:rsidRDefault="00F7364A" w:rsidP="006B19F2">
      <w:pPr>
        <w:widowControl/>
        <w:autoSpaceDE/>
        <w:autoSpaceDN/>
        <w:adjustRightInd/>
        <w:jc w:val="center"/>
        <w:rPr>
          <w:b/>
          <w:sz w:val="22"/>
          <w:szCs w:val="22"/>
        </w:rPr>
      </w:pPr>
      <w:r w:rsidRPr="00A73588">
        <w:rPr>
          <w:b/>
          <w:sz w:val="22"/>
          <w:szCs w:val="22"/>
        </w:rPr>
        <w:t>1. Общие положения</w:t>
      </w:r>
    </w:p>
    <w:p w14:paraId="7671961F" w14:textId="77777777" w:rsidR="00F7364A" w:rsidRPr="00A73588" w:rsidRDefault="00F7364A" w:rsidP="006B19F2">
      <w:pPr>
        <w:widowControl/>
        <w:autoSpaceDE/>
        <w:autoSpaceDN/>
        <w:adjustRightInd/>
        <w:jc w:val="both"/>
        <w:rPr>
          <w:sz w:val="22"/>
          <w:szCs w:val="22"/>
        </w:rPr>
      </w:pPr>
      <w:r w:rsidRPr="00A73588">
        <w:rPr>
          <w:sz w:val="22"/>
          <w:szCs w:val="22"/>
        </w:rPr>
        <w:t xml:space="preserve"> </w:t>
      </w:r>
      <w:r w:rsidRPr="00A73588">
        <w:rPr>
          <w:sz w:val="22"/>
          <w:szCs w:val="22"/>
        </w:rPr>
        <w:tab/>
        <w:t>1.1. В настоящем Договоре используются следующие основные понятия (определения):</w:t>
      </w:r>
    </w:p>
    <w:p w14:paraId="7E991752" w14:textId="77777777" w:rsidR="00F7364A" w:rsidRPr="00A73588" w:rsidRDefault="00F7364A" w:rsidP="006B19F2">
      <w:pPr>
        <w:widowControl/>
        <w:autoSpaceDE/>
        <w:autoSpaceDN/>
        <w:adjustRightInd/>
        <w:jc w:val="both"/>
        <w:rPr>
          <w:bCs/>
          <w:sz w:val="22"/>
          <w:szCs w:val="22"/>
        </w:rPr>
      </w:pPr>
      <w:r w:rsidRPr="00A73588">
        <w:rPr>
          <w:bCs/>
          <w:sz w:val="22"/>
          <w:szCs w:val="22"/>
        </w:rPr>
        <w:t>1.1.1.</w:t>
      </w:r>
      <w:r w:rsidRPr="00A73588">
        <w:rPr>
          <w:b/>
          <w:bCs/>
          <w:sz w:val="22"/>
          <w:szCs w:val="22"/>
        </w:rPr>
        <w:t xml:space="preserve"> Застройщик</w:t>
      </w:r>
      <w:r w:rsidRPr="00A73588">
        <w:rPr>
          <w:bCs/>
          <w:sz w:val="22"/>
          <w:szCs w:val="22"/>
        </w:rPr>
        <w:t xml:space="preserve"> — юридическое лицо, имеющее на праве собственности или на праве аренды земельный участок и привлекающее денежные средства участников долевого строительства для строительства (создания) на этом земельном участке Объекта на основании полученного разрешения на строительство. </w:t>
      </w:r>
    </w:p>
    <w:p w14:paraId="5220B2ED" w14:textId="77777777" w:rsidR="00F7364A" w:rsidRPr="00A73588" w:rsidRDefault="00F7364A" w:rsidP="006B19F2">
      <w:pPr>
        <w:widowControl/>
        <w:autoSpaceDE/>
        <w:autoSpaceDN/>
        <w:adjustRightInd/>
        <w:jc w:val="both"/>
        <w:rPr>
          <w:bCs/>
          <w:sz w:val="22"/>
          <w:szCs w:val="22"/>
        </w:rPr>
      </w:pPr>
      <w:r w:rsidRPr="00A73588">
        <w:rPr>
          <w:bCs/>
          <w:sz w:val="22"/>
          <w:szCs w:val="22"/>
        </w:rPr>
        <w:t xml:space="preserve">1.1.2. </w:t>
      </w:r>
      <w:r w:rsidRPr="00A73588">
        <w:rPr>
          <w:b/>
          <w:bCs/>
          <w:sz w:val="22"/>
          <w:szCs w:val="22"/>
        </w:rPr>
        <w:t>Участник долевого строительства</w:t>
      </w:r>
      <w:r w:rsidRPr="00A73588">
        <w:rPr>
          <w:bCs/>
          <w:sz w:val="22"/>
          <w:szCs w:val="22"/>
        </w:rPr>
        <w:t xml:space="preserve"> — физическое или юридическое лицо, которое в соответствии с условиями Договора направляет денежные средства на создание Объекта с целью возникновения у него права собственности на Объект долевого строительства.</w:t>
      </w:r>
    </w:p>
    <w:p w14:paraId="4B7D1DF7" w14:textId="77777777" w:rsidR="00F7364A" w:rsidRPr="00A73588" w:rsidRDefault="00F7364A" w:rsidP="006B19F2">
      <w:pPr>
        <w:jc w:val="both"/>
        <w:rPr>
          <w:bCs/>
          <w:sz w:val="22"/>
          <w:szCs w:val="22"/>
        </w:rPr>
      </w:pPr>
      <w:r w:rsidRPr="00A73588">
        <w:rPr>
          <w:bCs/>
          <w:sz w:val="22"/>
          <w:szCs w:val="22"/>
        </w:rPr>
        <w:t xml:space="preserve">1.1.3. </w:t>
      </w:r>
      <w:r w:rsidRPr="00A73588">
        <w:rPr>
          <w:b/>
          <w:bCs/>
          <w:sz w:val="22"/>
          <w:szCs w:val="22"/>
        </w:rPr>
        <w:t>Объект –</w:t>
      </w:r>
      <w:r w:rsidRPr="00A73588">
        <w:rPr>
          <w:bCs/>
          <w:sz w:val="22"/>
          <w:szCs w:val="22"/>
        </w:rPr>
        <w:t xml:space="preserve"> строящийся Застройщиком </w:t>
      </w:r>
      <w:r w:rsidR="007A7D82" w:rsidRPr="00A73588">
        <w:rPr>
          <w:bCs/>
          <w:sz w:val="22"/>
          <w:szCs w:val="22"/>
        </w:rPr>
        <w:t>многоквартирный жилой дом</w:t>
      </w:r>
      <w:r w:rsidRPr="00A73588">
        <w:rPr>
          <w:sz w:val="22"/>
          <w:szCs w:val="22"/>
        </w:rPr>
        <w:t xml:space="preserve">, </w:t>
      </w:r>
      <w:r w:rsidRPr="00A73588">
        <w:rPr>
          <w:bCs/>
          <w:sz w:val="22"/>
          <w:szCs w:val="22"/>
        </w:rPr>
        <w:t>имеющий следующие характеристики:</w:t>
      </w:r>
    </w:p>
    <w:p w14:paraId="19F36DD7" w14:textId="77777777" w:rsidR="00F7364A" w:rsidRPr="00A73588" w:rsidRDefault="00F7364A" w:rsidP="006B19F2">
      <w:pPr>
        <w:jc w:val="both"/>
        <w:rPr>
          <w:bCs/>
          <w:sz w:val="22"/>
          <w:szCs w:val="22"/>
        </w:rPr>
      </w:pPr>
    </w:p>
    <w:tbl>
      <w:tblPr>
        <w:tblW w:w="9464" w:type="dxa"/>
        <w:tblCellMar>
          <w:left w:w="0" w:type="dxa"/>
          <w:right w:w="0" w:type="dxa"/>
        </w:tblCellMar>
        <w:tblLook w:val="04A0" w:firstRow="1" w:lastRow="0" w:firstColumn="1" w:lastColumn="0" w:noHBand="0" w:noVBand="1"/>
      </w:tblPr>
      <w:tblGrid>
        <w:gridCol w:w="2962"/>
        <w:gridCol w:w="6502"/>
      </w:tblGrid>
      <w:tr w:rsidR="00307283" w:rsidRPr="00A73588" w14:paraId="0C8164B0" w14:textId="77777777" w:rsidTr="000B6C55">
        <w:trPr>
          <w:trHeight w:val="78"/>
        </w:trPr>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C9942B" w14:textId="77777777" w:rsidR="002B4709" w:rsidRPr="00A73588" w:rsidRDefault="002B4709" w:rsidP="006B19F2">
            <w:pPr>
              <w:widowControl/>
              <w:autoSpaceDE/>
              <w:autoSpaceDN/>
              <w:adjustRightInd/>
              <w:rPr>
                <w:rFonts w:eastAsia="Calibri"/>
                <w:b/>
                <w:bCs/>
                <w:sz w:val="22"/>
                <w:szCs w:val="22"/>
                <w:lang w:eastAsia="en-US"/>
              </w:rPr>
            </w:pPr>
            <w:r w:rsidRPr="00A73588">
              <w:rPr>
                <w:rFonts w:eastAsia="Calibri"/>
                <w:b/>
                <w:bCs/>
                <w:sz w:val="22"/>
                <w:szCs w:val="22"/>
                <w:lang w:eastAsia="en-US"/>
              </w:rPr>
              <w:t>Вид строящегося (создаваемого) объекта недвижимости)</w:t>
            </w:r>
          </w:p>
        </w:tc>
        <w:tc>
          <w:tcPr>
            <w:tcW w:w="65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5FEE7" w14:textId="77777777" w:rsidR="002B4709" w:rsidRPr="00A73588" w:rsidRDefault="002B4709" w:rsidP="006B19F2">
            <w:pPr>
              <w:widowControl/>
              <w:autoSpaceDE/>
              <w:autoSpaceDN/>
              <w:adjustRightInd/>
              <w:jc w:val="both"/>
              <w:rPr>
                <w:rFonts w:eastAsia="Calibri"/>
                <w:sz w:val="22"/>
                <w:szCs w:val="22"/>
                <w:lang w:eastAsia="en-US"/>
              </w:rPr>
            </w:pPr>
            <w:r w:rsidRPr="00A73588">
              <w:rPr>
                <w:rFonts w:eastAsia="Calibri"/>
                <w:sz w:val="22"/>
                <w:szCs w:val="22"/>
                <w:lang w:eastAsia="en-US"/>
              </w:rPr>
              <w:t xml:space="preserve"> </w:t>
            </w:r>
          </w:p>
          <w:p w14:paraId="2250B01F" w14:textId="7D24BF0A" w:rsidR="002B4709" w:rsidRPr="00A73588" w:rsidRDefault="009209EF" w:rsidP="006B19F2">
            <w:pPr>
              <w:widowControl/>
              <w:autoSpaceDE/>
              <w:autoSpaceDN/>
              <w:adjustRightInd/>
              <w:jc w:val="both"/>
              <w:rPr>
                <w:rFonts w:eastAsia="Calibri"/>
                <w:sz w:val="22"/>
                <w:szCs w:val="22"/>
                <w:lang w:eastAsia="en-US"/>
              </w:rPr>
            </w:pPr>
            <w:r w:rsidRPr="009209EF">
              <w:rPr>
                <w:rFonts w:eastAsia="Calibri"/>
                <w:sz w:val="22"/>
                <w:szCs w:val="22"/>
                <w:lang w:eastAsia="en-US"/>
              </w:rPr>
              <w:t xml:space="preserve">Жилой комплекс. Многоквартирный </w:t>
            </w:r>
            <w:r w:rsidR="00F75616">
              <w:rPr>
                <w:rFonts w:eastAsia="Calibri"/>
                <w:sz w:val="22"/>
                <w:szCs w:val="22"/>
                <w:lang w:eastAsia="en-US"/>
              </w:rPr>
              <w:t xml:space="preserve">жилой </w:t>
            </w:r>
            <w:r w:rsidRPr="009209EF">
              <w:rPr>
                <w:rFonts w:eastAsia="Calibri"/>
                <w:sz w:val="22"/>
                <w:szCs w:val="22"/>
                <w:lang w:eastAsia="en-US"/>
              </w:rPr>
              <w:t>дом со встроенными помещениями (</w:t>
            </w:r>
            <w:r w:rsidR="00E10E3D">
              <w:rPr>
                <w:rFonts w:eastAsia="Calibri"/>
                <w:sz w:val="22"/>
                <w:szCs w:val="22"/>
                <w:lang w:eastAsia="en-US"/>
              </w:rPr>
              <w:t>корпус 2</w:t>
            </w:r>
            <w:r w:rsidRPr="009209EF">
              <w:rPr>
                <w:rFonts w:eastAsia="Calibri"/>
                <w:sz w:val="22"/>
                <w:szCs w:val="22"/>
                <w:lang w:eastAsia="en-US"/>
              </w:rPr>
              <w:t>)</w:t>
            </w:r>
          </w:p>
        </w:tc>
      </w:tr>
      <w:tr w:rsidR="00307283" w:rsidRPr="00A73588" w14:paraId="337F2AED" w14:textId="77777777" w:rsidTr="000B6C55">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07C18" w14:textId="77777777" w:rsidR="002B4709" w:rsidRPr="00A73588" w:rsidRDefault="002B4709" w:rsidP="006B19F2">
            <w:pPr>
              <w:widowControl/>
              <w:autoSpaceDE/>
              <w:autoSpaceDN/>
              <w:adjustRightInd/>
              <w:jc w:val="both"/>
              <w:rPr>
                <w:rFonts w:eastAsia="Calibri"/>
                <w:b/>
                <w:bCs/>
                <w:sz w:val="22"/>
                <w:szCs w:val="22"/>
                <w:lang w:eastAsia="en-US"/>
              </w:rPr>
            </w:pPr>
            <w:r w:rsidRPr="00A73588">
              <w:rPr>
                <w:rFonts w:eastAsia="Calibri"/>
                <w:b/>
                <w:bCs/>
                <w:sz w:val="22"/>
                <w:szCs w:val="22"/>
                <w:lang w:eastAsia="en-US"/>
              </w:rPr>
              <w:t xml:space="preserve">Назначение объекта </w:t>
            </w:r>
          </w:p>
        </w:tc>
        <w:tc>
          <w:tcPr>
            <w:tcW w:w="6502" w:type="dxa"/>
            <w:tcBorders>
              <w:top w:val="nil"/>
              <w:left w:val="nil"/>
              <w:bottom w:val="single" w:sz="8" w:space="0" w:color="auto"/>
              <w:right w:val="single" w:sz="8" w:space="0" w:color="auto"/>
            </w:tcBorders>
            <w:tcMar>
              <w:top w:w="0" w:type="dxa"/>
              <w:left w:w="108" w:type="dxa"/>
              <w:bottom w:w="0" w:type="dxa"/>
              <w:right w:w="108" w:type="dxa"/>
            </w:tcMar>
            <w:hideMark/>
          </w:tcPr>
          <w:p w14:paraId="3CA57B7C" w14:textId="77777777" w:rsidR="002B4709" w:rsidRPr="00A73588" w:rsidRDefault="002B4709" w:rsidP="006B19F2">
            <w:pPr>
              <w:widowControl/>
              <w:autoSpaceDE/>
              <w:autoSpaceDN/>
              <w:adjustRightInd/>
              <w:jc w:val="both"/>
              <w:rPr>
                <w:rFonts w:eastAsia="Calibri"/>
                <w:sz w:val="22"/>
                <w:szCs w:val="22"/>
                <w:lang w:eastAsia="en-US"/>
              </w:rPr>
            </w:pPr>
            <w:r w:rsidRPr="00A73588">
              <w:rPr>
                <w:rFonts w:eastAsia="Calibri"/>
                <w:sz w:val="22"/>
                <w:szCs w:val="22"/>
                <w:lang w:eastAsia="en-US"/>
              </w:rPr>
              <w:t>жилое</w:t>
            </w:r>
          </w:p>
        </w:tc>
      </w:tr>
      <w:tr w:rsidR="00307283" w:rsidRPr="00A73588" w14:paraId="2AF9AC51" w14:textId="77777777" w:rsidTr="000B6C55">
        <w:trPr>
          <w:trHeight w:val="42"/>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88A3" w14:textId="77777777" w:rsidR="002B4709" w:rsidRPr="00A73588" w:rsidRDefault="002B4709" w:rsidP="006B19F2">
            <w:pPr>
              <w:widowControl/>
              <w:autoSpaceDE/>
              <w:autoSpaceDN/>
              <w:adjustRightInd/>
              <w:jc w:val="both"/>
              <w:rPr>
                <w:rFonts w:eastAsia="Calibri"/>
                <w:b/>
                <w:bCs/>
                <w:sz w:val="22"/>
                <w:szCs w:val="22"/>
                <w:lang w:eastAsia="en-US"/>
              </w:rPr>
            </w:pPr>
            <w:r w:rsidRPr="00A73588">
              <w:rPr>
                <w:rFonts w:eastAsia="Calibri"/>
                <w:b/>
                <w:bCs/>
                <w:sz w:val="22"/>
                <w:szCs w:val="22"/>
                <w:lang w:eastAsia="en-US"/>
              </w:rPr>
              <w:t>Этажность</w:t>
            </w:r>
          </w:p>
        </w:tc>
        <w:tc>
          <w:tcPr>
            <w:tcW w:w="6502" w:type="dxa"/>
            <w:tcBorders>
              <w:top w:val="nil"/>
              <w:left w:val="nil"/>
              <w:bottom w:val="single" w:sz="8" w:space="0" w:color="auto"/>
              <w:right w:val="single" w:sz="8" w:space="0" w:color="auto"/>
            </w:tcBorders>
            <w:tcMar>
              <w:top w:w="0" w:type="dxa"/>
              <w:left w:w="108" w:type="dxa"/>
              <w:bottom w:w="0" w:type="dxa"/>
              <w:right w:w="108" w:type="dxa"/>
            </w:tcMar>
          </w:tcPr>
          <w:p w14:paraId="4CEC9414" w14:textId="23E607C4" w:rsidR="002B4709" w:rsidRPr="00A73588" w:rsidRDefault="00E10E3D" w:rsidP="006B19F2">
            <w:pPr>
              <w:widowControl/>
              <w:autoSpaceDE/>
              <w:autoSpaceDN/>
              <w:adjustRightInd/>
              <w:jc w:val="both"/>
              <w:rPr>
                <w:rFonts w:eastAsia="Calibri"/>
                <w:sz w:val="22"/>
                <w:szCs w:val="22"/>
                <w:lang w:eastAsia="en-US"/>
              </w:rPr>
            </w:pPr>
            <w:r>
              <w:rPr>
                <w:rFonts w:eastAsia="Calibri"/>
                <w:sz w:val="22"/>
                <w:szCs w:val="22"/>
                <w:lang w:eastAsia="en-US"/>
              </w:rPr>
              <w:t>12</w:t>
            </w:r>
          </w:p>
        </w:tc>
      </w:tr>
      <w:tr w:rsidR="001565E1" w:rsidRPr="00A73588" w14:paraId="0E8EFE4B" w14:textId="77777777" w:rsidTr="000B6C55">
        <w:trPr>
          <w:trHeight w:val="42"/>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546C3A" w14:textId="77777777" w:rsidR="001565E1" w:rsidRPr="00A73588" w:rsidRDefault="001565E1" w:rsidP="006B19F2">
            <w:pPr>
              <w:widowControl/>
              <w:autoSpaceDE/>
              <w:autoSpaceDN/>
              <w:adjustRightInd/>
              <w:jc w:val="both"/>
              <w:rPr>
                <w:rFonts w:eastAsia="Calibri"/>
                <w:b/>
                <w:bCs/>
                <w:sz w:val="22"/>
                <w:szCs w:val="22"/>
                <w:lang w:eastAsia="en-US"/>
              </w:rPr>
            </w:pPr>
            <w:r>
              <w:rPr>
                <w:rFonts w:eastAsia="Calibri"/>
                <w:b/>
                <w:bCs/>
                <w:sz w:val="22"/>
                <w:szCs w:val="22"/>
                <w:lang w:eastAsia="en-US"/>
              </w:rPr>
              <w:t>Количество этажей</w:t>
            </w:r>
          </w:p>
        </w:tc>
        <w:tc>
          <w:tcPr>
            <w:tcW w:w="6502" w:type="dxa"/>
            <w:tcBorders>
              <w:top w:val="nil"/>
              <w:left w:val="nil"/>
              <w:bottom w:val="single" w:sz="8" w:space="0" w:color="auto"/>
              <w:right w:val="single" w:sz="8" w:space="0" w:color="auto"/>
            </w:tcBorders>
            <w:tcMar>
              <w:top w:w="0" w:type="dxa"/>
              <w:left w:w="108" w:type="dxa"/>
              <w:bottom w:w="0" w:type="dxa"/>
              <w:right w:w="108" w:type="dxa"/>
            </w:tcMar>
          </w:tcPr>
          <w:p w14:paraId="0CC8CDE2" w14:textId="295C5096" w:rsidR="001565E1" w:rsidRDefault="00E10E3D" w:rsidP="006B19F2">
            <w:pPr>
              <w:widowControl/>
              <w:autoSpaceDE/>
              <w:autoSpaceDN/>
              <w:adjustRightInd/>
              <w:jc w:val="both"/>
              <w:rPr>
                <w:rFonts w:eastAsia="Calibri"/>
                <w:sz w:val="22"/>
                <w:szCs w:val="22"/>
                <w:lang w:eastAsia="en-US"/>
              </w:rPr>
            </w:pPr>
            <w:r>
              <w:rPr>
                <w:rFonts w:eastAsia="Calibri"/>
                <w:sz w:val="22"/>
                <w:szCs w:val="22"/>
                <w:lang w:eastAsia="en-US"/>
              </w:rPr>
              <w:t>13</w:t>
            </w:r>
          </w:p>
        </w:tc>
      </w:tr>
      <w:tr w:rsidR="00307283" w:rsidRPr="00A73588" w14:paraId="6A54AF3C" w14:textId="77777777" w:rsidTr="000B6C55">
        <w:trPr>
          <w:trHeight w:val="78"/>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E36A6" w14:textId="77777777" w:rsidR="002B4709" w:rsidRPr="00A73588" w:rsidRDefault="002B4709" w:rsidP="006B19F2">
            <w:pPr>
              <w:widowControl/>
              <w:autoSpaceDE/>
              <w:autoSpaceDN/>
              <w:adjustRightInd/>
              <w:jc w:val="both"/>
              <w:rPr>
                <w:rFonts w:eastAsia="Calibri"/>
                <w:b/>
                <w:bCs/>
                <w:sz w:val="22"/>
                <w:szCs w:val="22"/>
                <w:lang w:eastAsia="en-US"/>
              </w:rPr>
            </w:pPr>
            <w:r w:rsidRPr="00A73588">
              <w:rPr>
                <w:rFonts w:eastAsia="Calibri"/>
                <w:b/>
                <w:bCs/>
                <w:sz w:val="22"/>
                <w:szCs w:val="22"/>
                <w:lang w:eastAsia="en-US"/>
              </w:rPr>
              <w:t>Общая площадь</w:t>
            </w:r>
          </w:p>
        </w:tc>
        <w:tc>
          <w:tcPr>
            <w:tcW w:w="6502" w:type="dxa"/>
            <w:tcBorders>
              <w:top w:val="nil"/>
              <w:left w:val="nil"/>
              <w:bottom w:val="single" w:sz="8" w:space="0" w:color="auto"/>
              <w:right w:val="single" w:sz="8" w:space="0" w:color="auto"/>
            </w:tcBorders>
            <w:tcMar>
              <w:top w:w="0" w:type="dxa"/>
              <w:left w:w="108" w:type="dxa"/>
              <w:bottom w:w="0" w:type="dxa"/>
              <w:right w:w="108" w:type="dxa"/>
            </w:tcMar>
          </w:tcPr>
          <w:p w14:paraId="02434903" w14:textId="27E7D470" w:rsidR="002B4709" w:rsidRPr="00A73588" w:rsidRDefault="00E10E3D" w:rsidP="006B19F2">
            <w:pPr>
              <w:widowControl/>
              <w:autoSpaceDE/>
              <w:autoSpaceDN/>
              <w:adjustRightInd/>
              <w:jc w:val="both"/>
              <w:rPr>
                <w:rFonts w:eastAsia="Calibri"/>
                <w:bCs/>
                <w:sz w:val="22"/>
                <w:szCs w:val="22"/>
                <w:lang w:eastAsia="en-US"/>
              </w:rPr>
            </w:pPr>
            <w:r w:rsidRPr="00E10E3D">
              <w:rPr>
                <w:rFonts w:eastAsia="Calibri"/>
                <w:bCs/>
                <w:sz w:val="22"/>
                <w:szCs w:val="22"/>
                <w:lang w:eastAsia="en-US"/>
              </w:rPr>
              <w:t>5084,6</w:t>
            </w:r>
          </w:p>
        </w:tc>
      </w:tr>
      <w:tr w:rsidR="00307283" w:rsidRPr="00A73588" w14:paraId="696EAFAA" w14:textId="77777777" w:rsidTr="000B6C55">
        <w:trPr>
          <w:trHeight w:val="195"/>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8503" w14:textId="77777777" w:rsidR="002B4709" w:rsidRPr="00A73588" w:rsidRDefault="002B4709" w:rsidP="006B19F2">
            <w:pPr>
              <w:widowControl/>
              <w:autoSpaceDE/>
              <w:autoSpaceDN/>
              <w:adjustRightInd/>
              <w:rPr>
                <w:rFonts w:eastAsia="Calibri"/>
                <w:b/>
                <w:bCs/>
                <w:sz w:val="22"/>
                <w:szCs w:val="22"/>
                <w:lang w:eastAsia="en-US"/>
              </w:rPr>
            </w:pPr>
            <w:r w:rsidRPr="00A73588">
              <w:rPr>
                <w:rFonts w:eastAsia="Calibri"/>
                <w:b/>
                <w:bCs/>
                <w:sz w:val="22"/>
                <w:szCs w:val="22"/>
                <w:lang w:eastAsia="en-US"/>
              </w:rPr>
              <w:t xml:space="preserve">Материал наружных стен </w:t>
            </w:r>
          </w:p>
        </w:tc>
        <w:tc>
          <w:tcPr>
            <w:tcW w:w="6502" w:type="dxa"/>
            <w:tcBorders>
              <w:top w:val="nil"/>
              <w:left w:val="nil"/>
              <w:bottom w:val="single" w:sz="8" w:space="0" w:color="auto"/>
              <w:right w:val="single" w:sz="8" w:space="0" w:color="auto"/>
            </w:tcBorders>
            <w:tcMar>
              <w:top w:w="0" w:type="dxa"/>
              <w:left w:w="108" w:type="dxa"/>
              <w:bottom w:w="0" w:type="dxa"/>
              <w:right w:w="108" w:type="dxa"/>
            </w:tcMar>
            <w:hideMark/>
          </w:tcPr>
          <w:p w14:paraId="46A2AA5E" w14:textId="77777777" w:rsidR="002B4709" w:rsidRPr="00A73588" w:rsidRDefault="002B4709" w:rsidP="006B19F2">
            <w:pPr>
              <w:widowControl/>
              <w:autoSpaceDE/>
              <w:autoSpaceDN/>
              <w:adjustRightInd/>
              <w:jc w:val="both"/>
              <w:rPr>
                <w:rFonts w:eastAsia="Calibri"/>
                <w:sz w:val="22"/>
                <w:szCs w:val="22"/>
                <w:lang w:eastAsia="en-US"/>
              </w:rPr>
            </w:pPr>
            <w:r w:rsidRPr="00A73588">
              <w:rPr>
                <w:rFonts w:eastAsia="Calibri"/>
                <w:sz w:val="22"/>
                <w:szCs w:val="22"/>
                <w:lang w:eastAsia="en-US"/>
              </w:rPr>
              <w:t>Стены из мелкоштучных каменных материалов (керамические камни, блоки и др.)</w:t>
            </w:r>
          </w:p>
        </w:tc>
      </w:tr>
      <w:tr w:rsidR="00307283" w:rsidRPr="00A73588" w14:paraId="09ADA742" w14:textId="77777777" w:rsidTr="000B6C55">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5EC97" w14:textId="77777777" w:rsidR="002B4709" w:rsidRPr="00A73588" w:rsidRDefault="002B4709" w:rsidP="006B19F2">
            <w:pPr>
              <w:widowControl/>
              <w:autoSpaceDE/>
              <w:autoSpaceDN/>
              <w:adjustRightInd/>
              <w:rPr>
                <w:rFonts w:eastAsia="Calibri"/>
                <w:b/>
                <w:bCs/>
                <w:sz w:val="22"/>
                <w:szCs w:val="22"/>
                <w:lang w:eastAsia="en-US"/>
              </w:rPr>
            </w:pPr>
            <w:r w:rsidRPr="00A73588">
              <w:rPr>
                <w:rFonts w:eastAsia="Calibri"/>
                <w:b/>
                <w:bCs/>
                <w:sz w:val="22"/>
                <w:szCs w:val="22"/>
                <w:lang w:eastAsia="en-US"/>
              </w:rPr>
              <w:t>Материал поэтажных перекрытий</w:t>
            </w:r>
          </w:p>
        </w:tc>
        <w:tc>
          <w:tcPr>
            <w:tcW w:w="6502" w:type="dxa"/>
            <w:tcBorders>
              <w:top w:val="nil"/>
              <w:left w:val="nil"/>
              <w:bottom w:val="single" w:sz="8" w:space="0" w:color="auto"/>
              <w:right w:val="single" w:sz="8" w:space="0" w:color="auto"/>
            </w:tcBorders>
            <w:tcMar>
              <w:top w:w="0" w:type="dxa"/>
              <w:left w:w="108" w:type="dxa"/>
              <w:bottom w:w="0" w:type="dxa"/>
              <w:right w:w="108" w:type="dxa"/>
            </w:tcMar>
            <w:hideMark/>
          </w:tcPr>
          <w:p w14:paraId="396242E9" w14:textId="77777777" w:rsidR="002B4709" w:rsidRPr="00A73588" w:rsidRDefault="002B4709" w:rsidP="006B19F2">
            <w:pPr>
              <w:widowControl/>
              <w:autoSpaceDE/>
              <w:autoSpaceDN/>
              <w:adjustRightInd/>
              <w:jc w:val="both"/>
              <w:rPr>
                <w:rFonts w:eastAsia="Calibri"/>
                <w:sz w:val="22"/>
                <w:szCs w:val="22"/>
                <w:lang w:eastAsia="en-US"/>
              </w:rPr>
            </w:pPr>
            <w:r w:rsidRPr="00A73588">
              <w:rPr>
                <w:rFonts w:eastAsia="Calibri"/>
                <w:sz w:val="22"/>
                <w:szCs w:val="22"/>
                <w:lang w:eastAsia="en-US"/>
              </w:rPr>
              <w:t>Монолитные железобетонные</w:t>
            </w:r>
          </w:p>
        </w:tc>
      </w:tr>
      <w:tr w:rsidR="00307283" w:rsidRPr="00A73588" w14:paraId="152DB52B" w14:textId="77777777" w:rsidTr="000B6C55">
        <w:trPr>
          <w:trHeight w:val="39"/>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654CF" w14:textId="77777777" w:rsidR="002B4709" w:rsidRPr="00A73588" w:rsidRDefault="002B4709" w:rsidP="006B19F2">
            <w:pPr>
              <w:widowControl/>
              <w:autoSpaceDE/>
              <w:autoSpaceDN/>
              <w:adjustRightInd/>
              <w:rPr>
                <w:rFonts w:eastAsia="Calibri"/>
                <w:b/>
                <w:bCs/>
                <w:sz w:val="22"/>
                <w:szCs w:val="22"/>
                <w:lang w:eastAsia="en-US"/>
              </w:rPr>
            </w:pPr>
            <w:r w:rsidRPr="00A73588">
              <w:rPr>
                <w:rFonts w:eastAsia="Calibri"/>
                <w:b/>
                <w:bCs/>
                <w:sz w:val="22"/>
                <w:szCs w:val="22"/>
                <w:lang w:eastAsia="en-US"/>
              </w:rPr>
              <w:lastRenderedPageBreak/>
              <w:t xml:space="preserve">Класс </w:t>
            </w:r>
            <w:proofErr w:type="spellStart"/>
            <w:r w:rsidRPr="00A73588">
              <w:rPr>
                <w:rFonts w:eastAsia="Calibri"/>
                <w:b/>
                <w:bCs/>
                <w:sz w:val="22"/>
                <w:szCs w:val="22"/>
                <w:lang w:eastAsia="en-US"/>
              </w:rPr>
              <w:t>энергоэффективности</w:t>
            </w:r>
            <w:proofErr w:type="spellEnd"/>
          </w:p>
        </w:tc>
        <w:tc>
          <w:tcPr>
            <w:tcW w:w="6502" w:type="dxa"/>
            <w:tcBorders>
              <w:top w:val="nil"/>
              <w:left w:val="nil"/>
              <w:bottom w:val="single" w:sz="8" w:space="0" w:color="auto"/>
              <w:right w:val="single" w:sz="8" w:space="0" w:color="auto"/>
            </w:tcBorders>
            <w:tcMar>
              <w:top w:w="0" w:type="dxa"/>
              <w:left w:w="108" w:type="dxa"/>
              <w:bottom w:w="0" w:type="dxa"/>
              <w:right w:w="108" w:type="dxa"/>
            </w:tcMar>
            <w:hideMark/>
          </w:tcPr>
          <w:p w14:paraId="36206E21" w14:textId="77777777" w:rsidR="002B4709" w:rsidRPr="00A73588" w:rsidRDefault="00147424" w:rsidP="006B19F2">
            <w:pPr>
              <w:widowControl/>
              <w:autoSpaceDE/>
              <w:autoSpaceDN/>
              <w:adjustRightInd/>
              <w:rPr>
                <w:rFonts w:eastAsia="Calibri"/>
                <w:sz w:val="22"/>
                <w:szCs w:val="22"/>
                <w:lang w:eastAsia="en-US"/>
              </w:rPr>
            </w:pPr>
            <w:r>
              <w:rPr>
                <w:rFonts w:eastAsia="Calibri"/>
                <w:sz w:val="22"/>
                <w:szCs w:val="22"/>
                <w:lang w:eastAsia="en-US"/>
              </w:rPr>
              <w:t>В</w:t>
            </w:r>
            <w:r w:rsidR="003271A6">
              <w:rPr>
                <w:rFonts w:eastAsia="Calibri"/>
                <w:sz w:val="22"/>
                <w:szCs w:val="22"/>
                <w:lang w:eastAsia="en-US"/>
              </w:rPr>
              <w:t>+</w:t>
            </w:r>
          </w:p>
        </w:tc>
      </w:tr>
      <w:tr w:rsidR="002B4709" w:rsidRPr="00A73588" w14:paraId="03DAB27A" w14:textId="77777777" w:rsidTr="000B6C55">
        <w:trPr>
          <w:trHeight w:val="195"/>
        </w:trPr>
        <w:tc>
          <w:tcPr>
            <w:tcW w:w="2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BE98C" w14:textId="77777777" w:rsidR="002B4709" w:rsidRPr="00A73588" w:rsidRDefault="002B4709" w:rsidP="006B19F2">
            <w:pPr>
              <w:widowControl/>
              <w:autoSpaceDE/>
              <w:autoSpaceDN/>
              <w:adjustRightInd/>
              <w:rPr>
                <w:rFonts w:eastAsia="Calibri"/>
                <w:b/>
                <w:bCs/>
                <w:sz w:val="22"/>
                <w:szCs w:val="22"/>
                <w:lang w:eastAsia="en-US"/>
              </w:rPr>
            </w:pPr>
            <w:r w:rsidRPr="00A73588">
              <w:rPr>
                <w:rFonts w:eastAsia="Calibri"/>
                <w:b/>
                <w:bCs/>
                <w:sz w:val="22"/>
                <w:szCs w:val="22"/>
                <w:lang w:eastAsia="en-US"/>
              </w:rPr>
              <w:t>Сейсмостойкость</w:t>
            </w:r>
          </w:p>
        </w:tc>
        <w:tc>
          <w:tcPr>
            <w:tcW w:w="6502" w:type="dxa"/>
            <w:tcBorders>
              <w:top w:val="nil"/>
              <w:left w:val="nil"/>
              <w:bottom w:val="single" w:sz="8" w:space="0" w:color="auto"/>
              <w:right w:val="single" w:sz="8" w:space="0" w:color="auto"/>
            </w:tcBorders>
            <w:tcMar>
              <w:top w:w="0" w:type="dxa"/>
              <w:left w:w="108" w:type="dxa"/>
              <w:bottom w:w="0" w:type="dxa"/>
              <w:right w:w="108" w:type="dxa"/>
            </w:tcMar>
            <w:hideMark/>
          </w:tcPr>
          <w:p w14:paraId="338B58CE" w14:textId="77777777" w:rsidR="002B4709" w:rsidRPr="00A73588" w:rsidRDefault="002B4709" w:rsidP="006B19F2">
            <w:pPr>
              <w:widowControl/>
              <w:autoSpaceDE/>
              <w:autoSpaceDN/>
              <w:adjustRightInd/>
              <w:jc w:val="both"/>
              <w:rPr>
                <w:rFonts w:eastAsia="Calibri"/>
                <w:sz w:val="22"/>
                <w:szCs w:val="22"/>
                <w:lang w:eastAsia="en-US"/>
              </w:rPr>
            </w:pPr>
            <w:r w:rsidRPr="00A73588">
              <w:rPr>
                <w:rFonts w:eastAsia="Calibri"/>
                <w:sz w:val="22"/>
                <w:szCs w:val="22"/>
                <w:lang w:eastAsia="en-US"/>
              </w:rPr>
              <w:t>8</w:t>
            </w:r>
          </w:p>
        </w:tc>
      </w:tr>
    </w:tbl>
    <w:p w14:paraId="77FDAB6A" w14:textId="77777777" w:rsidR="00F7364A" w:rsidRPr="00A73588" w:rsidRDefault="00F7364A" w:rsidP="006B19F2">
      <w:pPr>
        <w:jc w:val="both"/>
        <w:rPr>
          <w:bCs/>
          <w:sz w:val="22"/>
          <w:szCs w:val="22"/>
        </w:rPr>
      </w:pPr>
    </w:p>
    <w:p w14:paraId="59A5EB15" w14:textId="5E4AB2E1" w:rsidR="002B4709" w:rsidRPr="00A73588" w:rsidRDefault="002B4709" w:rsidP="006B19F2">
      <w:pPr>
        <w:jc w:val="both"/>
        <w:rPr>
          <w:sz w:val="22"/>
          <w:szCs w:val="22"/>
        </w:rPr>
      </w:pPr>
      <w:r w:rsidRPr="00A73588">
        <w:rPr>
          <w:sz w:val="22"/>
          <w:szCs w:val="22"/>
        </w:rPr>
        <w:t xml:space="preserve">и   </w:t>
      </w:r>
      <w:r w:rsidR="003271A6" w:rsidRPr="00A73588">
        <w:rPr>
          <w:sz w:val="22"/>
          <w:szCs w:val="22"/>
        </w:rPr>
        <w:t>расположенный по</w:t>
      </w:r>
      <w:r w:rsidRPr="00A73588">
        <w:rPr>
          <w:sz w:val="22"/>
          <w:szCs w:val="22"/>
        </w:rPr>
        <w:t xml:space="preserve"> адресу: </w:t>
      </w:r>
      <w:r w:rsidR="003271A6">
        <w:rPr>
          <w:sz w:val="22"/>
          <w:szCs w:val="22"/>
        </w:rPr>
        <w:t xml:space="preserve">Российская Федерация, </w:t>
      </w:r>
      <w:r w:rsidRPr="00A73588">
        <w:rPr>
          <w:sz w:val="22"/>
          <w:szCs w:val="22"/>
        </w:rPr>
        <w:t xml:space="preserve">Ставропольский край, </w:t>
      </w:r>
      <w:r w:rsidR="003271A6">
        <w:rPr>
          <w:sz w:val="22"/>
          <w:szCs w:val="22"/>
        </w:rPr>
        <w:t xml:space="preserve">город Лермонтов, </w:t>
      </w:r>
      <w:r w:rsidR="009209EF">
        <w:rPr>
          <w:sz w:val="22"/>
          <w:szCs w:val="22"/>
        </w:rPr>
        <w:t>проспект. Лермонтова 7/2</w:t>
      </w:r>
      <w:r w:rsidRPr="00A73588">
        <w:rPr>
          <w:sz w:val="22"/>
          <w:szCs w:val="22"/>
        </w:rPr>
        <w:t>. Указанные характеристики являются проектными (планируемыми). Окончательные характеристики Объекта определяются по результатам обмеров Объекта.</w:t>
      </w:r>
    </w:p>
    <w:p w14:paraId="4D385BEB" w14:textId="77777777" w:rsidR="002B4709" w:rsidRPr="00A73588" w:rsidRDefault="002B4709" w:rsidP="006B19F2">
      <w:pPr>
        <w:widowControl/>
        <w:autoSpaceDE/>
        <w:autoSpaceDN/>
        <w:adjustRightInd/>
        <w:jc w:val="both"/>
        <w:rPr>
          <w:bCs/>
          <w:sz w:val="22"/>
          <w:szCs w:val="22"/>
        </w:rPr>
      </w:pPr>
    </w:p>
    <w:p w14:paraId="430340CF" w14:textId="4B3CA5AB" w:rsidR="002B4709" w:rsidRDefault="002B4709" w:rsidP="006B19F2">
      <w:pPr>
        <w:widowControl/>
        <w:autoSpaceDE/>
        <w:autoSpaceDN/>
        <w:adjustRightInd/>
        <w:jc w:val="both"/>
        <w:rPr>
          <w:sz w:val="22"/>
          <w:szCs w:val="22"/>
        </w:rPr>
      </w:pPr>
      <w:r w:rsidRPr="00A73588">
        <w:rPr>
          <w:bCs/>
          <w:sz w:val="22"/>
          <w:szCs w:val="22"/>
        </w:rPr>
        <w:t xml:space="preserve">1.1.4. </w:t>
      </w:r>
      <w:r w:rsidR="009209EF" w:rsidRPr="009209EF">
        <w:rPr>
          <w:b/>
          <w:sz w:val="22"/>
          <w:szCs w:val="22"/>
        </w:rPr>
        <w:t>Земельный участок</w:t>
      </w:r>
      <w:r w:rsidR="009209EF" w:rsidRPr="009209EF">
        <w:rPr>
          <w:sz w:val="22"/>
          <w:szCs w:val="22"/>
        </w:rPr>
        <w:t xml:space="preserve"> - земельный участок, расположенный по адресу: Российская Федерация, Ставропольский край, городской округ город Лермонтов, город Лермонтов</w:t>
      </w:r>
      <w:r w:rsidR="009209EF" w:rsidRPr="009209EF">
        <w:t xml:space="preserve"> </w:t>
      </w:r>
      <w:r w:rsidR="009209EF" w:rsidRPr="009209EF">
        <w:rPr>
          <w:sz w:val="22"/>
          <w:szCs w:val="22"/>
        </w:rPr>
        <w:t xml:space="preserve">проспект. Лермонтова 7/2, имеющий </w:t>
      </w:r>
      <w:r w:rsidR="009209EF" w:rsidRPr="009209EF">
        <w:rPr>
          <w:b/>
          <w:sz w:val="22"/>
          <w:szCs w:val="22"/>
        </w:rPr>
        <w:t>общую площадь 2815 кв.м</w:t>
      </w:r>
      <w:r w:rsidR="009209EF" w:rsidRPr="009209EF">
        <w:rPr>
          <w:sz w:val="22"/>
          <w:szCs w:val="22"/>
        </w:rPr>
        <w:t xml:space="preserve">., кадастровый номер: </w:t>
      </w:r>
      <w:r w:rsidR="009209EF" w:rsidRPr="009209EF">
        <w:rPr>
          <w:sz w:val="24"/>
          <w:szCs w:val="24"/>
        </w:rPr>
        <w:t>26:32:030404:1190</w:t>
      </w:r>
      <w:r w:rsidR="009209EF" w:rsidRPr="009209EF">
        <w:rPr>
          <w:sz w:val="22"/>
          <w:szCs w:val="22"/>
        </w:rPr>
        <w:t>, категория земель: земли населенных пунктов; вид разрешенного использования: среднеэтажная жилая застройка (код 2.5), многоэтажная жилая застройка (код, 2,6) принадлежащего застройщику на праве аренды, что подтверждается Выпиской из ЕГРН.</w:t>
      </w:r>
    </w:p>
    <w:p w14:paraId="70AC6124" w14:textId="77777777" w:rsidR="009209EF" w:rsidRPr="00A73588" w:rsidRDefault="009209EF" w:rsidP="006B19F2">
      <w:pPr>
        <w:widowControl/>
        <w:autoSpaceDE/>
        <w:autoSpaceDN/>
        <w:adjustRightInd/>
        <w:jc w:val="both"/>
        <w:rPr>
          <w:i/>
          <w:sz w:val="22"/>
          <w:szCs w:val="22"/>
        </w:rPr>
      </w:pPr>
    </w:p>
    <w:p w14:paraId="6EDA2D0C" w14:textId="5E875BE1" w:rsidR="00F7364A" w:rsidRPr="00A73588" w:rsidRDefault="00F7364A" w:rsidP="006B19F2">
      <w:pPr>
        <w:widowControl/>
        <w:autoSpaceDE/>
        <w:autoSpaceDN/>
        <w:adjustRightInd/>
        <w:jc w:val="both"/>
        <w:rPr>
          <w:bCs/>
          <w:sz w:val="22"/>
          <w:szCs w:val="22"/>
        </w:rPr>
      </w:pPr>
      <w:r w:rsidRPr="00A73588">
        <w:rPr>
          <w:bCs/>
          <w:sz w:val="22"/>
          <w:szCs w:val="22"/>
        </w:rPr>
        <w:t xml:space="preserve">1.1.5. </w:t>
      </w:r>
      <w:r w:rsidRPr="00A73588">
        <w:rPr>
          <w:b/>
          <w:bCs/>
          <w:sz w:val="22"/>
          <w:szCs w:val="22"/>
        </w:rPr>
        <w:t>Объект долевого строительства</w:t>
      </w:r>
      <w:r w:rsidRPr="00A73588">
        <w:rPr>
          <w:bCs/>
          <w:sz w:val="22"/>
          <w:szCs w:val="22"/>
        </w:rPr>
        <w:t xml:space="preserve"> — жилое помещение (квартира) с относящимися к </w:t>
      </w:r>
      <w:r w:rsidR="009209EF" w:rsidRPr="00A73588">
        <w:rPr>
          <w:bCs/>
          <w:sz w:val="22"/>
          <w:szCs w:val="22"/>
        </w:rPr>
        <w:t>ней балконом</w:t>
      </w:r>
      <w:r w:rsidR="009A2D3F" w:rsidRPr="00A73588">
        <w:rPr>
          <w:bCs/>
          <w:sz w:val="22"/>
          <w:szCs w:val="22"/>
        </w:rPr>
        <w:t xml:space="preserve"> (балконами)</w:t>
      </w:r>
      <w:r w:rsidRPr="00A73588">
        <w:rPr>
          <w:bCs/>
          <w:sz w:val="22"/>
          <w:szCs w:val="22"/>
        </w:rPr>
        <w:t xml:space="preserve"> в соответствии с п.2.2. Договора </w:t>
      </w:r>
      <w:r w:rsidR="009209EF" w:rsidRPr="00A73588">
        <w:rPr>
          <w:bCs/>
          <w:sz w:val="22"/>
          <w:szCs w:val="22"/>
        </w:rPr>
        <w:t>и Приложением</w:t>
      </w:r>
      <w:r w:rsidRPr="00A73588">
        <w:rPr>
          <w:bCs/>
          <w:sz w:val="22"/>
          <w:szCs w:val="22"/>
        </w:rPr>
        <w:t xml:space="preserve"> №1 к Договору, подлежащие передаче Участнику долевого строительства после получения разрешения на ввод в эксплуатацию Объекта и входящие в состав указанного Объекта, строящегося (создаваемые) с </w:t>
      </w:r>
      <w:r w:rsidR="009209EF" w:rsidRPr="00A73588">
        <w:rPr>
          <w:bCs/>
          <w:sz w:val="22"/>
          <w:szCs w:val="22"/>
        </w:rPr>
        <w:t>привлечением денежных</w:t>
      </w:r>
      <w:r w:rsidRPr="00A73588">
        <w:rPr>
          <w:bCs/>
          <w:sz w:val="22"/>
          <w:szCs w:val="22"/>
        </w:rPr>
        <w:t xml:space="preserve"> средств Участника долевого строительства.</w:t>
      </w:r>
    </w:p>
    <w:p w14:paraId="42FF1C1F" w14:textId="77777777" w:rsidR="00F7364A" w:rsidRPr="00A73588" w:rsidRDefault="00F7364A" w:rsidP="006B19F2">
      <w:pPr>
        <w:widowControl/>
        <w:autoSpaceDE/>
        <w:autoSpaceDN/>
        <w:adjustRightInd/>
        <w:ind w:left="-284" w:firstLine="284"/>
        <w:jc w:val="both"/>
        <w:rPr>
          <w:bCs/>
          <w:sz w:val="22"/>
          <w:szCs w:val="22"/>
        </w:rPr>
      </w:pPr>
    </w:p>
    <w:p w14:paraId="4FE6A75B" w14:textId="77777777" w:rsidR="00F7364A" w:rsidRPr="00A73588" w:rsidRDefault="00F7364A" w:rsidP="006B19F2">
      <w:pPr>
        <w:widowControl/>
        <w:autoSpaceDE/>
        <w:autoSpaceDN/>
        <w:adjustRightInd/>
        <w:jc w:val="both"/>
        <w:rPr>
          <w:bCs/>
          <w:sz w:val="22"/>
          <w:szCs w:val="22"/>
        </w:rPr>
      </w:pPr>
      <w:r w:rsidRPr="00A73588">
        <w:rPr>
          <w:bCs/>
          <w:sz w:val="22"/>
          <w:szCs w:val="22"/>
        </w:rPr>
        <w:t xml:space="preserve">1.1.6. </w:t>
      </w:r>
      <w:r w:rsidRPr="00A73588">
        <w:rPr>
          <w:b/>
          <w:bCs/>
          <w:sz w:val="22"/>
          <w:szCs w:val="22"/>
        </w:rPr>
        <w:t>Федеральный закон № 214-ФЗ</w:t>
      </w:r>
      <w:r w:rsidRPr="00A73588">
        <w:rPr>
          <w:bCs/>
          <w:sz w:val="22"/>
          <w:szCs w:val="22"/>
        </w:rPr>
        <w:t xml:space="preserve"> — 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EAF1C95" w14:textId="77777777" w:rsidR="00F7364A" w:rsidRPr="00A73588" w:rsidRDefault="00F7364A" w:rsidP="006B19F2">
      <w:pPr>
        <w:widowControl/>
        <w:autoSpaceDE/>
        <w:autoSpaceDN/>
        <w:adjustRightInd/>
        <w:jc w:val="both"/>
        <w:rPr>
          <w:bCs/>
          <w:sz w:val="22"/>
          <w:szCs w:val="22"/>
        </w:rPr>
      </w:pPr>
    </w:p>
    <w:p w14:paraId="34E138F8" w14:textId="066F0081" w:rsidR="008A0E4E" w:rsidRDefault="00F7364A" w:rsidP="006B19F2">
      <w:pPr>
        <w:widowControl/>
        <w:autoSpaceDE/>
        <w:autoSpaceDN/>
        <w:adjustRightInd/>
        <w:jc w:val="both"/>
        <w:rPr>
          <w:bCs/>
          <w:sz w:val="22"/>
          <w:szCs w:val="22"/>
        </w:rPr>
      </w:pPr>
      <w:r w:rsidRPr="008A0E4E">
        <w:rPr>
          <w:bCs/>
          <w:sz w:val="22"/>
          <w:szCs w:val="22"/>
        </w:rPr>
        <w:t xml:space="preserve">1.1.7.  </w:t>
      </w:r>
      <w:r w:rsidRPr="008A0E4E">
        <w:rPr>
          <w:bCs/>
          <w:sz w:val="22"/>
          <w:szCs w:val="22"/>
        </w:rPr>
        <w:tab/>
      </w:r>
      <w:r w:rsidRPr="008A0E4E">
        <w:rPr>
          <w:b/>
          <w:bCs/>
          <w:sz w:val="22"/>
          <w:szCs w:val="22"/>
        </w:rPr>
        <w:t>Площадь Объекта долевого строительства (приведенная площадь)</w:t>
      </w:r>
      <w:r w:rsidRPr="008A0E4E">
        <w:rPr>
          <w:bCs/>
          <w:sz w:val="22"/>
          <w:szCs w:val="22"/>
        </w:rPr>
        <w:t xml:space="preserve"> — площадь жилого помещения (квартиры), включающая в себя площадь всех помещений, в том числе площадь </w:t>
      </w:r>
      <w:r w:rsidR="009A2D3F" w:rsidRPr="008A0E4E">
        <w:rPr>
          <w:bCs/>
          <w:sz w:val="22"/>
          <w:szCs w:val="22"/>
        </w:rPr>
        <w:t>балкона</w:t>
      </w:r>
      <w:r w:rsidRPr="008A0E4E">
        <w:rPr>
          <w:bCs/>
          <w:sz w:val="22"/>
          <w:szCs w:val="22"/>
        </w:rPr>
        <w:t xml:space="preserve"> (</w:t>
      </w:r>
      <w:r w:rsidR="009A2D3F" w:rsidRPr="008A0E4E">
        <w:rPr>
          <w:bCs/>
          <w:sz w:val="22"/>
          <w:szCs w:val="22"/>
        </w:rPr>
        <w:t>балконов</w:t>
      </w:r>
      <w:r w:rsidR="00230475">
        <w:rPr>
          <w:bCs/>
          <w:sz w:val="22"/>
          <w:szCs w:val="22"/>
        </w:rPr>
        <w:t xml:space="preserve">). </w:t>
      </w:r>
    </w:p>
    <w:p w14:paraId="6B731620" w14:textId="77777777" w:rsidR="00230475" w:rsidRPr="008A0E4E" w:rsidRDefault="00230475" w:rsidP="006B19F2">
      <w:pPr>
        <w:widowControl/>
        <w:autoSpaceDE/>
        <w:autoSpaceDN/>
        <w:adjustRightInd/>
        <w:jc w:val="both"/>
        <w:rPr>
          <w:bCs/>
          <w:sz w:val="22"/>
          <w:szCs w:val="22"/>
        </w:rPr>
      </w:pPr>
    </w:p>
    <w:p w14:paraId="3F5364A0" w14:textId="1820B1F1" w:rsidR="008A0E4E" w:rsidRDefault="00B249DC" w:rsidP="006B19F2">
      <w:pPr>
        <w:jc w:val="both"/>
        <w:rPr>
          <w:b/>
          <w:sz w:val="22"/>
          <w:szCs w:val="22"/>
        </w:rPr>
      </w:pPr>
      <w:r w:rsidRPr="008A0E4E">
        <w:rPr>
          <w:sz w:val="22"/>
          <w:szCs w:val="22"/>
        </w:rPr>
        <w:t xml:space="preserve">1.2. Строительство Объекта ведется на основании Разрешения на строительство </w:t>
      </w:r>
      <w:r w:rsidR="009209EF" w:rsidRPr="009209EF">
        <w:rPr>
          <w:b/>
          <w:sz w:val="22"/>
          <w:szCs w:val="22"/>
        </w:rPr>
        <w:t>№ 26-32-11-2024 от 20.05.2024 года.</w:t>
      </w:r>
    </w:p>
    <w:p w14:paraId="7D48227E" w14:textId="77777777" w:rsidR="00CA1A9E" w:rsidRDefault="00CA1A9E" w:rsidP="006B19F2">
      <w:pPr>
        <w:jc w:val="both"/>
        <w:rPr>
          <w:b/>
          <w:sz w:val="22"/>
          <w:szCs w:val="22"/>
        </w:rPr>
      </w:pPr>
    </w:p>
    <w:p w14:paraId="536029D8" w14:textId="77777777" w:rsidR="00F7364A" w:rsidRPr="007E076A" w:rsidRDefault="00F7364A" w:rsidP="006B19F2">
      <w:pPr>
        <w:jc w:val="both"/>
        <w:rPr>
          <w:sz w:val="22"/>
          <w:szCs w:val="22"/>
        </w:rPr>
      </w:pPr>
      <w:r w:rsidRPr="008A0E4E">
        <w:rPr>
          <w:sz w:val="22"/>
          <w:szCs w:val="22"/>
        </w:rPr>
        <w:t xml:space="preserve">1.3. </w:t>
      </w:r>
      <w:r w:rsidRPr="007E076A">
        <w:rPr>
          <w:sz w:val="22"/>
          <w:szCs w:val="22"/>
        </w:rPr>
        <w:t xml:space="preserve">Проектная декларация, включающая в себя информацию о Застройщике и о проекте строительства Объекта, размещена  на  официальном  сайте Застройщика </w:t>
      </w:r>
      <w:hyperlink r:id="rId8" w:history="1">
        <w:r w:rsidR="008B1E0F" w:rsidRPr="007E076A">
          <w:rPr>
            <w:rStyle w:val="a4"/>
            <w:color w:val="auto"/>
            <w:sz w:val="22"/>
            <w:szCs w:val="22"/>
          </w:rPr>
          <w:t>http://sk-goldencrown.ru/</w:t>
        </w:r>
      </w:hyperlink>
      <w:r w:rsidR="008B1E0F" w:rsidRPr="007E076A">
        <w:rPr>
          <w:sz w:val="22"/>
          <w:szCs w:val="22"/>
        </w:rPr>
        <w:t xml:space="preserve"> </w:t>
      </w:r>
      <w:r w:rsidR="005C1DEA" w:rsidRPr="007E076A">
        <w:rPr>
          <w:sz w:val="22"/>
          <w:szCs w:val="22"/>
        </w:rPr>
        <w:t xml:space="preserve">и </w:t>
      </w:r>
      <w:hyperlink r:id="rId9" w:history="1">
        <w:r w:rsidR="005C1DEA" w:rsidRPr="007E076A">
          <w:rPr>
            <w:rStyle w:val="a4"/>
            <w:color w:val="auto"/>
            <w:sz w:val="22"/>
            <w:szCs w:val="22"/>
          </w:rPr>
          <w:t>http://наш.дом.рф</w:t>
        </w:r>
      </w:hyperlink>
      <w:r w:rsidR="005C1DEA" w:rsidRPr="007E076A">
        <w:rPr>
          <w:sz w:val="22"/>
          <w:szCs w:val="22"/>
        </w:rPr>
        <w:t xml:space="preserve"> </w:t>
      </w:r>
      <w:r w:rsidRPr="007E076A">
        <w:rPr>
          <w:sz w:val="22"/>
          <w:szCs w:val="22"/>
        </w:rPr>
        <w:t>в сети Интернет, оригинал проектной декларации находится у Застройщика.</w:t>
      </w:r>
    </w:p>
    <w:p w14:paraId="2B3216DE" w14:textId="77777777" w:rsidR="00F7364A" w:rsidRPr="007E076A" w:rsidRDefault="00F7364A" w:rsidP="006B19F2">
      <w:pPr>
        <w:jc w:val="both"/>
        <w:rPr>
          <w:sz w:val="22"/>
          <w:szCs w:val="22"/>
        </w:rPr>
      </w:pPr>
    </w:p>
    <w:p w14:paraId="65C81449" w14:textId="6EC30E1A" w:rsidR="009209EF" w:rsidRPr="009209EF" w:rsidRDefault="009209EF" w:rsidP="009209EF">
      <w:pPr>
        <w:pStyle w:val="ac"/>
        <w:shd w:val="clear" w:color="auto" w:fill="FFFFFF"/>
        <w:spacing w:before="0" w:beforeAutospacing="0" w:after="0"/>
        <w:jc w:val="both"/>
        <w:rPr>
          <w:rFonts w:ascii="Calibri" w:hAnsi="Calibri" w:cs="Calibri"/>
          <w:color w:val="000000"/>
          <w:sz w:val="22"/>
          <w:szCs w:val="22"/>
        </w:rPr>
      </w:pPr>
      <w:r>
        <w:rPr>
          <w:sz w:val="22"/>
          <w:szCs w:val="22"/>
        </w:rPr>
        <w:t xml:space="preserve">1.4. </w:t>
      </w:r>
      <w:r w:rsidRPr="009209EF">
        <w:rPr>
          <w:sz w:val="22"/>
          <w:szCs w:val="22"/>
        </w:rPr>
        <w:t xml:space="preserve">Банк- </w:t>
      </w:r>
      <w:r w:rsidRPr="009209EF">
        <w:rPr>
          <w:color w:val="000000"/>
          <w:sz w:val="22"/>
          <w:szCs w:val="22"/>
        </w:rPr>
        <w:t>Публичное акционерное общество «Сбербанк России»</w:t>
      </w:r>
    </w:p>
    <w:p w14:paraId="47BF346C" w14:textId="77777777" w:rsidR="009209EF" w:rsidRPr="009209EF" w:rsidRDefault="009209EF" w:rsidP="009209EF">
      <w:pPr>
        <w:widowControl/>
        <w:shd w:val="clear" w:color="auto" w:fill="FFFFFF"/>
        <w:autoSpaceDE/>
        <w:autoSpaceDN/>
        <w:adjustRightInd/>
        <w:ind w:hanging="567"/>
        <w:jc w:val="both"/>
        <w:rPr>
          <w:color w:val="000000"/>
          <w:sz w:val="24"/>
          <w:szCs w:val="24"/>
        </w:rPr>
      </w:pPr>
      <w:r w:rsidRPr="009209EF">
        <w:rPr>
          <w:color w:val="000000"/>
          <w:sz w:val="22"/>
          <w:szCs w:val="22"/>
        </w:rPr>
        <w:t xml:space="preserve">           Местонахождение: г. Москва</w:t>
      </w:r>
    </w:p>
    <w:p w14:paraId="0D4AEF66" w14:textId="77777777" w:rsidR="009209EF" w:rsidRPr="009209EF" w:rsidRDefault="009209EF" w:rsidP="009209EF">
      <w:pPr>
        <w:widowControl/>
        <w:shd w:val="clear" w:color="auto" w:fill="FFFFFF"/>
        <w:autoSpaceDE/>
        <w:autoSpaceDN/>
        <w:adjustRightInd/>
        <w:jc w:val="both"/>
        <w:rPr>
          <w:color w:val="000000"/>
          <w:sz w:val="24"/>
          <w:szCs w:val="24"/>
        </w:rPr>
      </w:pPr>
      <w:r w:rsidRPr="009209EF">
        <w:rPr>
          <w:color w:val="000000"/>
          <w:sz w:val="22"/>
          <w:szCs w:val="22"/>
        </w:rPr>
        <w:t>Адрес: Россия, 117997, город Москва, улица Вавилова, дом 19</w:t>
      </w:r>
    </w:p>
    <w:p w14:paraId="0ECEDF92" w14:textId="77777777" w:rsidR="009209EF" w:rsidRPr="009209EF" w:rsidRDefault="009209EF" w:rsidP="009209EF">
      <w:pPr>
        <w:widowControl/>
        <w:shd w:val="clear" w:color="auto" w:fill="FFFFFF"/>
        <w:autoSpaceDE/>
        <w:autoSpaceDN/>
        <w:adjustRightInd/>
        <w:jc w:val="both"/>
        <w:rPr>
          <w:color w:val="000000"/>
          <w:sz w:val="24"/>
          <w:szCs w:val="24"/>
        </w:rPr>
      </w:pPr>
      <w:r w:rsidRPr="009209EF">
        <w:rPr>
          <w:color w:val="000000"/>
          <w:sz w:val="22"/>
          <w:szCs w:val="22"/>
        </w:rPr>
        <w:t>Почтовый адрес: 357500, Ставропольский край, г. Пятигорск, пр. Орджоникидзе, 21</w:t>
      </w:r>
    </w:p>
    <w:p w14:paraId="31638A67" w14:textId="77777777" w:rsidR="009209EF" w:rsidRPr="009209EF" w:rsidRDefault="009209EF" w:rsidP="009209EF">
      <w:pPr>
        <w:widowControl/>
        <w:shd w:val="clear" w:color="auto" w:fill="FFFFFF"/>
        <w:autoSpaceDE/>
        <w:autoSpaceDN/>
        <w:adjustRightInd/>
        <w:jc w:val="both"/>
        <w:rPr>
          <w:color w:val="000000"/>
          <w:sz w:val="24"/>
          <w:szCs w:val="24"/>
        </w:rPr>
      </w:pPr>
      <w:r w:rsidRPr="009209EF">
        <w:rPr>
          <w:color w:val="000000"/>
          <w:sz w:val="22"/>
          <w:szCs w:val="22"/>
        </w:rPr>
        <w:t>ИНН 7707083893, ОГРН 1027700132195, КПП 773601001, ОКПО 00032537</w:t>
      </w:r>
    </w:p>
    <w:p w14:paraId="52C16B42" w14:textId="77777777" w:rsidR="009209EF" w:rsidRPr="009209EF" w:rsidRDefault="009209EF" w:rsidP="009209EF">
      <w:pPr>
        <w:widowControl/>
        <w:shd w:val="clear" w:color="auto" w:fill="FFFFFF"/>
        <w:autoSpaceDE/>
        <w:autoSpaceDN/>
        <w:adjustRightInd/>
        <w:jc w:val="both"/>
        <w:rPr>
          <w:color w:val="000000"/>
          <w:sz w:val="24"/>
          <w:szCs w:val="24"/>
        </w:rPr>
      </w:pPr>
      <w:r w:rsidRPr="009209EF">
        <w:rPr>
          <w:color w:val="000000"/>
          <w:sz w:val="22"/>
          <w:szCs w:val="22"/>
        </w:rPr>
        <w:t>Корреспондентский счет № 30101810500000000653 в СЕВЕРО-ЗАПАДНОЕ ГУ БАНКА РОССИИ БИК 044030653</w:t>
      </w:r>
    </w:p>
    <w:p w14:paraId="158794B5" w14:textId="767014E9" w:rsidR="00F7364A" w:rsidRPr="00A73588" w:rsidRDefault="00F7364A" w:rsidP="009209EF">
      <w:pPr>
        <w:widowControl/>
        <w:autoSpaceDE/>
        <w:autoSpaceDN/>
        <w:adjustRightInd/>
        <w:rPr>
          <w:b/>
          <w:sz w:val="22"/>
          <w:szCs w:val="22"/>
        </w:rPr>
      </w:pPr>
    </w:p>
    <w:p w14:paraId="509EA130" w14:textId="48713869" w:rsidR="00F7364A" w:rsidRPr="00A73588" w:rsidRDefault="00484810" w:rsidP="00484810">
      <w:pPr>
        <w:widowControl/>
        <w:autoSpaceDE/>
        <w:autoSpaceDN/>
        <w:adjustRightInd/>
        <w:jc w:val="center"/>
        <w:rPr>
          <w:b/>
          <w:sz w:val="22"/>
          <w:szCs w:val="22"/>
        </w:rPr>
      </w:pPr>
      <w:r>
        <w:rPr>
          <w:b/>
          <w:sz w:val="22"/>
          <w:szCs w:val="22"/>
        </w:rPr>
        <w:t>2. Предмет Договора</w:t>
      </w:r>
    </w:p>
    <w:p w14:paraId="709A87AD" w14:textId="77777777" w:rsidR="00F7364A" w:rsidRPr="00A73588" w:rsidRDefault="00F7364A" w:rsidP="006B19F2">
      <w:pPr>
        <w:jc w:val="both"/>
        <w:rPr>
          <w:sz w:val="22"/>
          <w:szCs w:val="22"/>
        </w:rPr>
      </w:pPr>
      <w:r w:rsidRPr="00A73588">
        <w:rPr>
          <w:sz w:val="22"/>
          <w:szCs w:val="22"/>
        </w:rPr>
        <w:t>2.1.  По  настоящему   Договору  Застройщик обязуется в срок,  указанный в Проектной декларации, своими силами и (или) с привлечением других лиц построить (создать) Объект, названный в разделе 1 Договора, 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w:t>
      </w:r>
    </w:p>
    <w:p w14:paraId="7353DE7F" w14:textId="77777777" w:rsidR="00F7364A" w:rsidRPr="00A73588" w:rsidRDefault="00F7364A" w:rsidP="006B19F2">
      <w:pPr>
        <w:jc w:val="both"/>
        <w:rPr>
          <w:sz w:val="22"/>
          <w:szCs w:val="22"/>
        </w:rPr>
      </w:pPr>
      <w:r w:rsidRPr="00A73588">
        <w:rPr>
          <w:sz w:val="22"/>
          <w:szCs w:val="22"/>
        </w:rPr>
        <w:t xml:space="preserve">2.2. Объект долевого строительства имеет следующие проектные характеристики: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6783"/>
        <w:gridCol w:w="1745"/>
      </w:tblGrid>
      <w:tr w:rsidR="004B39D2" w:rsidRPr="00A73588" w14:paraId="717215A6" w14:textId="77777777" w:rsidTr="005256FB">
        <w:tc>
          <w:tcPr>
            <w:tcW w:w="976" w:type="dxa"/>
            <w:tcBorders>
              <w:top w:val="single" w:sz="4" w:space="0" w:color="000000"/>
              <w:left w:val="single" w:sz="4" w:space="0" w:color="000000"/>
              <w:bottom w:val="single" w:sz="4" w:space="0" w:color="000000"/>
              <w:right w:val="single" w:sz="4" w:space="0" w:color="000000"/>
            </w:tcBorders>
            <w:hideMark/>
          </w:tcPr>
          <w:p w14:paraId="738BA8A4" w14:textId="0B87DA44" w:rsidR="004B39D2" w:rsidRPr="009209EF" w:rsidRDefault="004B39D2" w:rsidP="004B39D2">
            <w:pPr>
              <w:jc w:val="center"/>
              <w:rPr>
                <w:sz w:val="22"/>
                <w:szCs w:val="22"/>
              </w:rPr>
            </w:pPr>
            <w:r w:rsidRPr="009209EF">
              <w:rPr>
                <w:sz w:val="22"/>
                <w:szCs w:val="22"/>
              </w:rPr>
              <w:t>1.</w:t>
            </w:r>
          </w:p>
        </w:tc>
        <w:tc>
          <w:tcPr>
            <w:tcW w:w="6974" w:type="dxa"/>
            <w:tcBorders>
              <w:top w:val="single" w:sz="4" w:space="0" w:color="000000"/>
              <w:left w:val="single" w:sz="4" w:space="0" w:color="000000"/>
              <w:bottom w:val="single" w:sz="4" w:space="0" w:color="000000"/>
              <w:right w:val="single" w:sz="4" w:space="0" w:color="000000"/>
            </w:tcBorders>
            <w:hideMark/>
          </w:tcPr>
          <w:p w14:paraId="4FD19B2E" w14:textId="5A4E380F" w:rsidR="004B39D2" w:rsidRPr="009209EF" w:rsidRDefault="004B39D2" w:rsidP="004B39D2">
            <w:pPr>
              <w:rPr>
                <w:sz w:val="22"/>
                <w:szCs w:val="22"/>
              </w:rPr>
            </w:pPr>
            <w:r w:rsidRPr="009209EF">
              <w:rPr>
                <w:sz w:val="22"/>
                <w:szCs w:val="22"/>
              </w:rPr>
              <w:t xml:space="preserve">Проектный номер (на время строительства) </w:t>
            </w:r>
          </w:p>
        </w:tc>
        <w:tc>
          <w:tcPr>
            <w:tcW w:w="1763" w:type="dxa"/>
            <w:tcBorders>
              <w:top w:val="single" w:sz="4" w:space="0" w:color="000000"/>
              <w:left w:val="single" w:sz="4" w:space="0" w:color="000000"/>
              <w:bottom w:val="single" w:sz="4" w:space="0" w:color="000000"/>
              <w:right w:val="single" w:sz="4" w:space="0" w:color="000000"/>
            </w:tcBorders>
          </w:tcPr>
          <w:p w14:paraId="373B1A70" w14:textId="342FC85D" w:rsidR="004B39D2" w:rsidRPr="009209EF" w:rsidRDefault="009209EF" w:rsidP="004B39D2">
            <w:pPr>
              <w:jc w:val="center"/>
              <w:rPr>
                <w:color w:val="FF0000"/>
                <w:sz w:val="22"/>
                <w:szCs w:val="22"/>
              </w:rPr>
            </w:pPr>
            <w:r>
              <w:rPr>
                <w:sz w:val="22"/>
                <w:szCs w:val="22"/>
              </w:rPr>
              <w:t>14</w:t>
            </w:r>
          </w:p>
        </w:tc>
      </w:tr>
      <w:tr w:rsidR="00E10E3D" w:rsidRPr="00A73588" w14:paraId="1A716BF2" w14:textId="77777777" w:rsidTr="005256FB">
        <w:tc>
          <w:tcPr>
            <w:tcW w:w="976" w:type="dxa"/>
            <w:tcBorders>
              <w:top w:val="single" w:sz="4" w:space="0" w:color="000000"/>
              <w:left w:val="single" w:sz="4" w:space="0" w:color="000000"/>
              <w:bottom w:val="single" w:sz="4" w:space="0" w:color="000000"/>
              <w:right w:val="single" w:sz="4" w:space="0" w:color="000000"/>
            </w:tcBorders>
          </w:tcPr>
          <w:p w14:paraId="63445341" w14:textId="17646BEE" w:rsidR="00E10E3D" w:rsidRPr="009209EF" w:rsidRDefault="00E10E3D" w:rsidP="004B39D2">
            <w:pPr>
              <w:jc w:val="center"/>
              <w:rPr>
                <w:sz w:val="22"/>
                <w:szCs w:val="22"/>
              </w:rPr>
            </w:pPr>
            <w:r>
              <w:rPr>
                <w:sz w:val="22"/>
                <w:szCs w:val="22"/>
              </w:rPr>
              <w:t>2.</w:t>
            </w:r>
          </w:p>
        </w:tc>
        <w:tc>
          <w:tcPr>
            <w:tcW w:w="6974" w:type="dxa"/>
            <w:tcBorders>
              <w:top w:val="single" w:sz="4" w:space="0" w:color="000000"/>
              <w:left w:val="single" w:sz="4" w:space="0" w:color="000000"/>
              <w:bottom w:val="single" w:sz="4" w:space="0" w:color="000000"/>
              <w:right w:val="single" w:sz="4" w:space="0" w:color="000000"/>
            </w:tcBorders>
          </w:tcPr>
          <w:p w14:paraId="4F3ACC2A" w14:textId="2E885E6D" w:rsidR="00E10E3D" w:rsidRPr="009209EF" w:rsidRDefault="00E10E3D" w:rsidP="004B39D2">
            <w:pPr>
              <w:rPr>
                <w:sz w:val="22"/>
                <w:szCs w:val="22"/>
              </w:rPr>
            </w:pPr>
            <w:r>
              <w:rPr>
                <w:sz w:val="22"/>
                <w:szCs w:val="22"/>
              </w:rPr>
              <w:t>Номер корпуса</w:t>
            </w:r>
          </w:p>
        </w:tc>
        <w:tc>
          <w:tcPr>
            <w:tcW w:w="1763" w:type="dxa"/>
            <w:tcBorders>
              <w:top w:val="single" w:sz="4" w:space="0" w:color="000000"/>
              <w:left w:val="single" w:sz="4" w:space="0" w:color="000000"/>
              <w:bottom w:val="single" w:sz="4" w:space="0" w:color="000000"/>
              <w:right w:val="single" w:sz="4" w:space="0" w:color="000000"/>
            </w:tcBorders>
          </w:tcPr>
          <w:p w14:paraId="1DB74226" w14:textId="409B43FB" w:rsidR="00E10E3D" w:rsidRDefault="00E10E3D" w:rsidP="004B39D2">
            <w:pPr>
              <w:jc w:val="center"/>
              <w:rPr>
                <w:sz w:val="22"/>
                <w:szCs w:val="22"/>
              </w:rPr>
            </w:pPr>
            <w:r>
              <w:rPr>
                <w:sz w:val="22"/>
                <w:szCs w:val="22"/>
              </w:rPr>
              <w:t>2</w:t>
            </w:r>
          </w:p>
        </w:tc>
      </w:tr>
      <w:tr w:rsidR="004B39D2" w:rsidRPr="00A73588" w14:paraId="72CC6A56" w14:textId="77777777" w:rsidTr="005256FB">
        <w:tc>
          <w:tcPr>
            <w:tcW w:w="976" w:type="dxa"/>
            <w:tcBorders>
              <w:top w:val="single" w:sz="4" w:space="0" w:color="000000"/>
              <w:left w:val="single" w:sz="4" w:space="0" w:color="000000"/>
              <w:bottom w:val="single" w:sz="4" w:space="0" w:color="000000"/>
              <w:right w:val="single" w:sz="4" w:space="0" w:color="000000"/>
            </w:tcBorders>
            <w:hideMark/>
          </w:tcPr>
          <w:p w14:paraId="40B56EC6" w14:textId="1ED0678C" w:rsidR="004B39D2" w:rsidRPr="009209EF" w:rsidRDefault="00E10E3D" w:rsidP="004B39D2">
            <w:pPr>
              <w:jc w:val="center"/>
              <w:rPr>
                <w:sz w:val="22"/>
                <w:szCs w:val="22"/>
              </w:rPr>
            </w:pPr>
            <w:r>
              <w:rPr>
                <w:sz w:val="22"/>
                <w:szCs w:val="22"/>
              </w:rPr>
              <w:t>3</w:t>
            </w:r>
            <w:r w:rsidR="004B39D2"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hideMark/>
          </w:tcPr>
          <w:p w14:paraId="0B678A4F" w14:textId="416A623F" w:rsidR="004B39D2" w:rsidRPr="009209EF" w:rsidRDefault="004B39D2" w:rsidP="004B39D2">
            <w:pPr>
              <w:rPr>
                <w:sz w:val="22"/>
                <w:szCs w:val="22"/>
              </w:rPr>
            </w:pPr>
            <w:r w:rsidRPr="009209EF">
              <w:rPr>
                <w:sz w:val="22"/>
                <w:szCs w:val="22"/>
              </w:rPr>
              <w:t>Количество комнат</w:t>
            </w:r>
          </w:p>
        </w:tc>
        <w:tc>
          <w:tcPr>
            <w:tcW w:w="1763" w:type="dxa"/>
            <w:tcBorders>
              <w:top w:val="single" w:sz="4" w:space="0" w:color="000000"/>
              <w:left w:val="single" w:sz="4" w:space="0" w:color="000000"/>
              <w:bottom w:val="single" w:sz="4" w:space="0" w:color="000000"/>
              <w:right w:val="single" w:sz="4" w:space="0" w:color="000000"/>
            </w:tcBorders>
          </w:tcPr>
          <w:p w14:paraId="1E31AD27" w14:textId="2B878CF2" w:rsidR="004B39D2" w:rsidRPr="009209EF" w:rsidRDefault="00F75616" w:rsidP="004B39D2">
            <w:pPr>
              <w:jc w:val="center"/>
              <w:rPr>
                <w:color w:val="FF0000"/>
                <w:sz w:val="22"/>
                <w:szCs w:val="22"/>
              </w:rPr>
            </w:pPr>
            <w:r>
              <w:rPr>
                <w:sz w:val="22"/>
                <w:szCs w:val="22"/>
              </w:rPr>
              <w:t>1</w:t>
            </w:r>
          </w:p>
        </w:tc>
      </w:tr>
      <w:tr w:rsidR="004B39D2" w:rsidRPr="00A73588" w14:paraId="491DA061" w14:textId="77777777" w:rsidTr="005256FB">
        <w:tc>
          <w:tcPr>
            <w:tcW w:w="976" w:type="dxa"/>
            <w:tcBorders>
              <w:top w:val="single" w:sz="4" w:space="0" w:color="000000"/>
              <w:left w:val="single" w:sz="4" w:space="0" w:color="000000"/>
              <w:bottom w:val="single" w:sz="4" w:space="0" w:color="000000"/>
              <w:right w:val="single" w:sz="4" w:space="0" w:color="000000"/>
            </w:tcBorders>
            <w:hideMark/>
          </w:tcPr>
          <w:p w14:paraId="271855C9" w14:textId="4DB67C32" w:rsidR="004B39D2" w:rsidRPr="009209EF" w:rsidRDefault="00E10E3D" w:rsidP="004B39D2">
            <w:pPr>
              <w:jc w:val="center"/>
              <w:rPr>
                <w:sz w:val="22"/>
                <w:szCs w:val="22"/>
              </w:rPr>
            </w:pPr>
            <w:r>
              <w:rPr>
                <w:sz w:val="22"/>
                <w:szCs w:val="22"/>
              </w:rPr>
              <w:t>4</w:t>
            </w:r>
            <w:r w:rsidR="004B39D2" w:rsidRPr="009209EF">
              <w:rPr>
                <w:sz w:val="22"/>
                <w:szCs w:val="22"/>
              </w:rPr>
              <w:t xml:space="preserve">. </w:t>
            </w:r>
          </w:p>
        </w:tc>
        <w:tc>
          <w:tcPr>
            <w:tcW w:w="6974" w:type="dxa"/>
            <w:tcBorders>
              <w:top w:val="single" w:sz="4" w:space="0" w:color="000000"/>
              <w:left w:val="single" w:sz="4" w:space="0" w:color="000000"/>
              <w:bottom w:val="single" w:sz="4" w:space="0" w:color="000000"/>
              <w:right w:val="single" w:sz="4" w:space="0" w:color="000000"/>
            </w:tcBorders>
            <w:hideMark/>
          </w:tcPr>
          <w:p w14:paraId="6B9FD343" w14:textId="495D2A8E" w:rsidR="004B39D2" w:rsidRPr="009209EF" w:rsidRDefault="004B39D2" w:rsidP="004B39D2">
            <w:pPr>
              <w:rPr>
                <w:sz w:val="22"/>
                <w:szCs w:val="22"/>
              </w:rPr>
            </w:pPr>
            <w:r w:rsidRPr="009209EF">
              <w:rPr>
                <w:sz w:val="22"/>
                <w:szCs w:val="22"/>
              </w:rPr>
              <w:t>Площадь комнат</w:t>
            </w:r>
          </w:p>
        </w:tc>
        <w:tc>
          <w:tcPr>
            <w:tcW w:w="1763" w:type="dxa"/>
            <w:tcBorders>
              <w:top w:val="single" w:sz="4" w:space="0" w:color="000000"/>
              <w:left w:val="single" w:sz="4" w:space="0" w:color="000000"/>
              <w:bottom w:val="single" w:sz="4" w:space="0" w:color="000000"/>
              <w:right w:val="single" w:sz="4" w:space="0" w:color="000000"/>
            </w:tcBorders>
          </w:tcPr>
          <w:p w14:paraId="6D78A9F9" w14:textId="428B8CC4" w:rsidR="004B39D2" w:rsidRPr="009209EF" w:rsidRDefault="00F75616" w:rsidP="004B39D2">
            <w:pPr>
              <w:jc w:val="center"/>
              <w:rPr>
                <w:color w:val="FF0000"/>
                <w:sz w:val="22"/>
                <w:szCs w:val="22"/>
              </w:rPr>
            </w:pPr>
            <w:r>
              <w:rPr>
                <w:sz w:val="22"/>
                <w:szCs w:val="22"/>
              </w:rPr>
              <w:t>15,24</w:t>
            </w:r>
          </w:p>
        </w:tc>
      </w:tr>
      <w:tr w:rsidR="004B39D2" w:rsidRPr="00A73588" w14:paraId="502A0014" w14:textId="77777777" w:rsidTr="005256FB">
        <w:tc>
          <w:tcPr>
            <w:tcW w:w="976" w:type="dxa"/>
            <w:tcBorders>
              <w:top w:val="single" w:sz="4" w:space="0" w:color="000000"/>
              <w:left w:val="single" w:sz="4" w:space="0" w:color="000000"/>
              <w:bottom w:val="single" w:sz="4" w:space="0" w:color="000000"/>
              <w:right w:val="single" w:sz="4" w:space="0" w:color="000000"/>
            </w:tcBorders>
          </w:tcPr>
          <w:p w14:paraId="109E8AE0" w14:textId="017471BF" w:rsidR="004B39D2" w:rsidRPr="009209EF" w:rsidRDefault="00E10E3D" w:rsidP="004B39D2">
            <w:pPr>
              <w:jc w:val="center"/>
              <w:rPr>
                <w:sz w:val="22"/>
                <w:szCs w:val="22"/>
              </w:rPr>
            </w:pPr>
            <w:r>
              <w:rPr>
                <w:sz w:val="22"/>
                <w:szCs w:val="22"/>
              </w:rPr>
              <w:t>4</w:t>
            </w:r>
            <w:r w:rsidR="004B39D2" w:rsidRPr="009209EF">
              <w:rPr>
                <w:sz w:val="22"/>
                <w:szCs w:val="22"/>
              </w:rPr>
              <w:t>.1.</w:t>
            </w:r>
          </w:p>
        </w:tc>
        <w:tc>
          <w:tcPr>
            <w:tcW w:w="6974" w:type="dxa"/>
            <w:tcBorders>
              <w:top w:val="single" w:sz="4" w:space="0" w:color="000000"/>
              <w:left w:val="single" w:sz="4" w:space="0" w:color="000000"/>
              <w:bottom w:val="single" w:sz="4" w:space="0" w:color="000000"/>
              <w:right w:val="single" w:sz="4" w:space="0" w:color="000000"/>
            </w:tcBorders>
          </w:tcPr>
          <w:p w14:paraId="2D425A7D" w14:textId="2D544C82" w:rsidR="004B39D2" w:rsidRPr="009209EF" w:rsidRDefault="004B39D2" w:rsidP="004B39D2">
            <w:pPr>
              <w:rPr>
                <w:sz w:val="22"/>
                <w:szCs w:val="22"/>
              </w:rPr>
            </w:pPr>
            <w:r w:rsidRPr="009209EF">
              <w:rPr>
                <w:sz w:val="22"/>
                <w:szCs w:val="22"/>
              </w:rPr>
              <w:t>в т.ч.  площадь комнаты 1</w:t>
            </w:r>
          </w:p>
        </w:tc>
        <w:tc>
          <w:tcPr>
            <w:tcW w:w="1763" w:type="dxa"/>
            <w:tcBorders>
              <w:top w:val="single" w:sz="4" w:space="0" w:color="000000"/>
              <w:left w:val="single" w:sz="4" w:space="0" w:color="000000"/>
              <w:bottom w:val="single" w:sz="4" w:space="0" w:color="000000"/>
              <w:right w:val="single" w:sz="4" w:space="0" w:color="000000"/>
            </w:tcBorders>
          </w:tcPr>
          <w:p w14:paraId="65964034" w14:textId="2F055F6F" w:rsidR="004B39D2" w:rsidRPr="009209EF" w:rsidRDefault="00F75616" w:rsidP="004B39D2">
            <w:pPr>
              <w:jc w:val="center"/>
              <w:rPr>
                <w:color w:val="FF0000"/>
                <w:sz w:val="22"/>
                <w:szCs w:val="22"/>
              </w:rPr>
            </w:pPr>
            <w:r>
              <w:rPr>
                <w:sz w:val="22"/>
                <w:szCs w:val="22"/>
              </w:rPr>
              <w:t>15,24</w:t>
            </w:r>
          </w:p>
        </w:tc>
      </w:tr>
      <w:tr w:rsidR="00F75616" w:rsidRPr="00A73588" w14:paraId="75D8B62C" w14:textId="77777777" w:rsidTr="005256FB">
        <w:tc>
          <w:tcPr>
            <w:tcW w:w="976" w:type="dxa"/>
            <w:tcBorders>
              <w:top w:val="single" w:sz="4" w:space="0" w:color="000000"/>
              <w:left w:val="single" w:sz="4" w:space="0" w:color="000000"/>
              <w:bottom w:val="single" w:sz="4" w:space="0" w:color="000000"/>
              <w:right w:val="single" w:sz="4" w:space="0" w:color="000000"/>
            </w:tcBorders>
          </w:tcPr>
          <w:p w14:paraId="4A818C27" w14:textId="77B8CF4D" w:rsidR="00F75616" w:rsidRPr="009209EF" w:rsidRDefault="00E10E3D" w:rsidP="004B39D2">
            <w:pPr>
              <w:jc w:val="center"/>
              <w:rPr>
                <w:sz w:val="22"/>
                <w:szCs w:val="22"/>
              </w:rPr>
            </w:pPr>
            <w:r>
              <w:rPr>
                <w:sz w:val="22"/>
                <w:szCs w:val="22"/>
              </w:rPr>
              <w:t>5</w:t>
            </w:r>
            <w:r w:rsidR="00F75616"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tcPr>
          <w:p w14:paraId="66EA8756" w14:textId="6616CCC7" w:rsidR="00F75616" w:rsidRPr="009209EF" w:rsidRDefault="00F75616" w:rsidP="004B39D2">
            <w:pPr>
              <w:rPr>
                <w:sz w:val="22"/>
                <w:szCs w:val="22"/>
              </w:rPr>
            </w:pPr>
            <w:r w:rsidRPr="009209EF">
              <w:rPr>
                <w:sz w:val="22"/>
                <w:szCs w:val="22"/>
              </w:rPr>
              <w:t>Количество помещений вспомогательного использования</w:t>
            </w:r>
          </w:p>
        </w:tc>
        <w:tc>
          <w:tcPr>
            <w:tcW w:w="1763" w:type="dxa"/>
            <w:tcBorders>
              <w:top w:val="single" w:sz="4" w:space="0" w:color="000000"/>
              <w:left w:val="single" w:sz="4" w:space="0" w:color="000000"/>
              <w:bottom w:val="single" w:sz="4" w:space="0" w:color="000000"/>
              <w:right w:val="single" w:sz="4" w:space="0" w:color="000000"/>
            </w:tcBorders>
          </w:tcPr>
          <w:p w14:paraId="4E56DFE8" w14:textId="36CEADE0" w:rsidR="00F75616" w:rsidRPr="009209EF" w:rsidRDefault="00F75616" w:rsidP="004B39D2">
            <w:pPr>
              <w:jc w:val="center"/>
              <w:rPr>
                <w:sz w:val="22"/>
                <w:szCs w:val="22"/>
              </w:rPr>
            </w:pPr>
            <w:r>
              <w:rPr>
                <w:sz w:val="22"/>
                <w:szCs w:val="22"/>
              </w:rPr>
              <w:t>3</w:t>
            </w:r>
          </w:p>
        </w:tc>
      </w:tr>
      <w:tr w:rsidR="00F75616" w:rsidRPr="00A73588" w14:paraId="5DC819CA" w14:textId="77777777" w:rsidTr="005256FB">
        <w:tc>
          <w:tcPr>
            <w:tcW w:w="976" w:type="dxa"/>
            <w:tcBorders>
              <w:top w:val="single" w:sz="4" w:space="0" w:color="000000"/>
              <w:left w:val="single" w:sz="4" w:space="0" w:color="000000"/>
              <w:bottom w:val="single" w:sz="4" w:space="0" w:color="000000"/>
              <w:right w:val="single" w:sz="4" w:space="0" w:color="000000"/>
            </w:tcBorders>
          </w:tcPr>
          <w:p w14:paraId="7651DC66" w14:textId="68448CBF" w:rsidR="00F75616" w:rsidRPr="009209EF" w:rsidRDefault="00E10E3D" w:rsidP="004B39D2">
            <w:pPr>
              <w:jc w:val="center"/>
              <w:rPr>
                <w:sz w:val="22"/>
                <w:szCs w:val="22"/>
              </w:rPr>
            </w:pPr>
            <w:r>
              <w:rPr>
                <w:sz w:val="22"/>
                <w:szCs w:val="22"/>
              </w:rPr>
              <w:t>6</w:t>
            </w:r>
            <w:r w:rsidR="00F75616"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tcPr>
          <w:p w14:paraId="3D812CCA" w14:textId="66309908" w:rsidR="00F75616" w:rsidRPr="009209EF" w:rsidRDefault="00F75616" w:rsidP="004B39D2">
            <w:pPr>
              <w:rPr>
                <w:sz w:val="22"/>
                <w:szCs w:val="22"/>
              </w:rPr>
            </w:pPr>
            <w:r w:rsidRPr="009209EF">
              <w:rPr>
                <w:sz w:val="22"/>
                <w:szCs w:val="22"/>
              </w:rPr>
              <w:t>Площадь помещений вспомогательного использования</w:t>
            </w:r>
          </w:p>
        </w:tc>
        <w:tc>
          <w:tcPr>
            <w:tcW w:w="1763" w:type="dxa"/>
            <w:tcBorders>
              <w:top w:val="single" w:sz="4" w:space="0" w:color="000000"/>
              <w:left w:val="single" w:sz="4" w:space="0" w:color="000000"/>
              <w:bottom w:val="single" w:sz="4" w:space="0" w:color="000000"/>
              <w:right w:val="single" w:sz="4" w:space="0" w:color="000000"/>
            </w:tcBorders>
          </w:tcPr>
          <w:p w14:paraId="1FA0256A" w14:textId="4C030D36" w:rsidR="00F75616" w:rsidRPr="009209EF" w:rsidRDefault="00F75616" w:rsidP="004B39D2">
            <w:pPr>
              <w:jc w:val="center"/>
              <w:rPr>
                <w:color w:val="FF0000"/>
                <w:sz w:val="22"/>
                <w:szCs w:val="22"/>
              </w:rPr>
            </w:pPr>
            <w:r w:rsidRPr="009209EF">
              <w:rPr>
                <w:sz w:val="22"/>
                <w:szCs w:val="22"/>
              </w:rPr>
              <w:t>34,1</w:t>
            </w:r>
          </w:p>
        </w:tc>
      </w:tr>
      <w:tr w:rsidR="00F75616" w:rsidRPr="00A73588" w14:paraId="28A4900D" w14:textId="77777777" w:rsidTr="005256FB">
        <w:tc>
          <w:tcPr>
            <w:tcW w:w="976" w:type="dxa"/>
            <w:tcBorders>
              <w:top w:val="single" w:sz="4" w:space="0" w:color="000000"/>
              <w:left w:val="single" w:sz="4" w:space="0" w:color="000000"/>
              <w:bottom w:val="single" w:sz="4" w:space="0" w:color="000000"/>
              <w:right w:val="single" w:sz="4" w:space="0" w:color="000000"/>
            </w:tcBorders>
          </w:tcPr>
          <w:p w14:paraId="609242C2" w14:textId="6DB3FA2D" w:rsidR="00F75616" w:rsidRPr="009209EF" w:rsidRDefault="00E10E3D" w:rsidP="004B39D2">
            <w:pPr>
              <w:jc w:val="center"/>
              <w:rPr>
                <w:sz w:val="22"/>
                <w:szCs w:val="22"/>
              </w:rPr>
            </w:pPr>
            <w:r>
              <w:rPr>
                <w:sz w:val="22"/>
                <w:szCs w:val="22"/>
              </w:rPr>
              <w:lastRenderedPageBreak/>
              <w:t>6</w:t>
            </w:r>
            <w:r w:rsidR="00F75616" w:rsidRPr="009209EF">
              <w:rPr>
                <w:sz w:val="22"/>
                <w:szCs w:val="22"/>
              </w:rPr>
              <w:t>.1.</w:t>
            </w:r>
          </w:p>
        </w:tc>
        <w:tc>
          <w:tcPr>
            <w:tcW w:w="6974" w:type="dxa"/>
            <w:tcBorders>
              <w:top w:val="single" w:sz="4" w:space="0" w:color="000000"/>
              <w:left w:val="single" w:sz="4" w:space="0" w:color="000000"/>
              <w:bottom w:val="single" w:sz="4" w:space="0" w:color="000000"/>
              <w:right w:val="single" w:sz="4" w:space="0" w:color="000000"/>
            </w:tcBorders>
          </w:tcPr>
          <w:p w14:paraId="6617E74A" w14:textId="2D115911" w:rsidR="00F75616" w:rsidRPr="009209EF" w:rsidRDefault="00F75616" w:rsidP="004B39D2">
            <w:pPr>
              <w:rPr>
                <w:sz w:val="22"/>
                <w:szCs w:val="22"/>
              </w:rPr>
            </w:pPr>
            <w:r w:rsidRPr="009209EF">
              <w:rPr>
                <w:sz w:val="22"/>
                <w:szCs w:val="22"/>
              </w:rPr>
              <w:t>в т.ч. площадь кухни</w:t>
            </w:r>
          </w:p>
        </w:tc>
        <w:tc>
          <w:tcPr>
            <w:tcW w:w="1763" w:type="dxa"/>
            <w:tcBorders>
              <w:top w:val="single" w:sz="4" w:space="0" w:color="000000"/>
              <w:left w:val="single" w:sz="4" w:space="0" w:color="000000"/>
              <w:bottom w:val="single" w:sz="4" w:space="0" w:color="000000"/>
              <w:right w:val="single" w:sz="4" w:space="0" w:color="000000"/>
            </w:tcBorders>
          </w:tcPr>
          <w:p w14:paraId="3E10E16B" w14:textId="4A323747" w:rsidR="00F75616" w:rsidRPr="009209EF" w:rsidRDefault="00F75616" w:rsidP="004B39D2">
            <w:pPr>
              <w:jc w:val="center"/>
              <w:rPr>
                <w:color w:val="FF0000"/>
                <w:sz w:val="22"/>
                <w:szCs w:val="22"/>
              </w:rPr>
            </w:pPr>
            <w:r>
              <w:rPr>
                <w:sz w:val="22"/>
                <w:szCs w:val="22"/>
              </w:rPr>
              <w:t>11,3</w:t>
            </w:r>
          </w:p>
        </w:tc>
      </w:tr>
      <w:tr w:rsidR="00F75616" w:rsidRPr="00A73588" w14:paraId="036D183E" w14:textId="77777777" w:rsidTr="005256FB">
        <w:tc>
          <w:tcPr>
            <w:tcW w:w="976" w:type="dxa"/>
            <w:tcBorders>
              <w:top w:val="single" w:sz="4" w:space="0" w:color="000000"/>
              <w:left w:val="single" w:sz="4" w:space="0" w:color="000000"/>
              <w:bottom w:val="single" w:sz="4" w:space="0" w:color="000000"/>
              <w:right w:val="single" w:sz="4" w:space="0" w:color="000000"/>
            </w:tcBorders>
          </w:tcPr>
          <w:p w14:paraId="4C3715D1" w14:textId="60365B48" w:rsidR="00F75616" w:rsidRPr="009209EF" w:rsidRDefault="00E10E3D" w:rsidP="004B39D2">
            <w:pPr>
              <w:jc w:val="center"/>
              <w:rPr>
                <w:sz w:val="22"/>
                <w:szCs w:val="22"/>
              </w:rPr>
            </w:pPr>
            <w:r>
              <w:rPr>
                <w:sz w:val="22"/>
                <w:szCs w:val="22"/>
              </w:rPr>
              <w:t>6</w:t>
            </w:r>
            <w:r w:rsidR="00F75616" w:rsidRPr="009209EF">
              <w:rPr>
                <w:sz w:val="22"/>
                <w:szCs w:val="22"/>
              </w:rPr>
              <w:t>.2.</w:t>
            </w:r>
          </w:p>
        </w:tc>
        <w:tc>
          <w:tcPr>
            <w:tcW w:w="6974" w:type="dxa"/>
            <w:tcBorders>
              <w:top w:val="single" w:sz="4" w:space="0" w:color="000000"/>
              <w:left w:val="single" w:sz="4" w:space="0" w:color="000000"/>
              <w:bottom w:val="single" w:sz="4" w:space="0" w:color="000000"/>
              <w:right w:val="single" w:sz="4" w:space="0" w:color="000000"/>
            </w:tcBorders>
          </w:tcPr>
          <w:p w14:paraId="784CDD9F" w14:textId="5B929F8A" w:rsidR="00F75616" w:rsidRPr="009209EF" w:rsidRDefault="00F75616" w:rsidP="004B39D2">
            <w:pPr>
              <w:rPr>
                <w:sz w:val="22"/>
                <w:szCs w:val="22"/>
              </w:rPr>
            </w:pPr>
            <w:r w:rsidRPr="009209EF">
              <w:rPr>
                <w:sz w:val="22"/>
                <w:szCs w:val="22"/>
              </w:rPr>
              <w:t xml:space="preserve">в т.ч. площадь с/у </w:t>
            </w:r>
          </w:p>
        </w:tc>
        <w:tc>
          <w:tcPr>
            <w:tcW w:w="1763" w:type="dxa"/>
            <w:tcBorders>
              <w:top w:val="single" w:sz="4" w:space="0" w:color="000000"/>
              <w:left w:val="single" w:sz="4" w:space="0" w:color="000000"/>
              <w:bottom w:val="single" w:sz="4" w:space="0" w:color="000000"/>
              <w:right w:val="single" w:sz="4" w:space="0" w:color="000000"/>
            </w:tcBorders>
          </w:tcPr>
          <w:p w14:paraId="37DF0FC7" w14:textId="4E636DE5" w:rsidR="00F75616" w:rsidRPr="009209EF" w:rsidRDefault="00F75616" w:rsidP="004B39D2">
            <w:pPr>
              <w:jc w:val="center"/>
              <w:rPr>
                <w:color w:val="FF0000"/>
                <w:sz w:val="22"/>
                <w:szCs w:val="22"/>
              </w:rPr>
            </w:pPr>
            <w:r>
              <w:rPr>
                <w:sz w:val="22"/>
                <w:szCs w:val="22"/>
              </w:rPr>
              <w:t>4,28</w:t>
            </w:r>
          </w:p>
        </w:tc>
      </w:tr>
      <w:tr w:rsidR="00F75616" w:rsidRPr="00A73588" w14:paraId="17640183" w14:textId="77777777" w:rsidTr="005256FB">
        <w:tc>
          <w:tcPr>
            <w:tcW w:w="976" w:type="dxa"/>
            <w:tcBorders>
              <w:top w:val="single" w:sz="4" w:space="0" w:color="000000"/>
              <w:left w:val="single" w:sz="4" w:space="0" w:color="000000"/>
              <w:bottom w:val="single" w:sz="4" w:space="0" w:color="000000"/>
              <w:right w:val="single" w:sz="4" w:space="0" w:color="000000"/>
            </w:tcBorders>
          </w:tcPr>
          <w:p w14:paraId="0B47B8ED" w14:textId="69EF1690" w:rsidR="00F75616" w:rsidRPr="009209EF" w:rsidRDefault="00E10E3D" w:rsidP="004B39D2">
            <w:pPr>
              <w:jc w:val="center"/>
              <w:rPr>
                <w:sz w:val="22"/>
                <w:szCs w:val="22"/>
              </w:rPr>
            </w:pPr>
            <w:r>
              <w:rPr>
                <w:sz w:val="22"/>
                <w:szCs w:val="22"/>
              </w:rPr>
              <w:t>6</w:t>
            </w:r>
            <w:r w:rsidR="00F75616" w:rsidRPr="009209EF">
              <w:rPr>
                <w:sz w:val="22"/>
                <w:szCs w:val="22"/>
              </w:rPr>
              <w:t>.3.</w:t>
            </w:r>
          </w:p>
        </w:tc>
        <w:tc>
          <w:tcPr>
            <w:tcW w:w="6974" w:type="dxa"/>
            <w:tcBorders>
              <w:top w:val="single" w:sz="4" w:space="0" w:color="000000"/>
              <w:left w:val="single" w:sz="4" w:space="0" w:color="000000"/>
              <w:bottom w:val="single" w:sz="4" w:space="0" w:color="000000"/>
              <w:right w:val="single" w:sz="4" w:space="0" w:color="000000"/>
            </w:tcBorders>
          </w:tcPr>
          <w:p w14:paraId="598E0AA0" w14:textId="0A240021" w:rsidR="00F75616" w:rsidRPr="009209EF" w:rsidRDefault="00F75616" w:rsidP="004B39D2">
            <w:pPr>
              <w:rPr>
                <w:sz w:val="22"/>
                <w:szCs w:val="22"/>
              </w:rPr>
            </w:pPr>
            <w:r w:rsidRPr="009209EF">
              <w:rPr>
                <w:sz w:val="22"/>
                <w:szCs w:val="22"/>
              </w:rPr>
              <w:t>в т.ч. площадь коридора</w:t>
            </w:r>
          </w:p>
        </w:tc>
        <w:tc>
          <w:tcPr>
            <w:tcW w:w="1763" w:type="dxa"/>
            <w:tcBorders>
              <w:top w:val="single" w:sz="4" w:space="0" w:color="000000"/>
              <w:left w:val="single" w:sz="4" w:space="0" w:color="000000"/>
              <w:bottom w:val="single" w:sz="4" w:space="0" w:color="000000"/>
              <w:right w:val="single" w:sz="4" w:space="0" w:color="000000"/>
            </w:tcBorders>
          </w:tcPr>
          <w:p w14:paraId="393A949C" w14:textId="0AD94DF7" w:rsidR="00F75616" w:rsidRPr="009209EF" w:rsidRDefault="00F75616" w:rsidP="004B39D2">
            <w:pPr>
              <w:jc w:val="center"/>
              <w:rPr>
                <w:color w:val="FF0000"/>
                <w:sz w:val="22"/>
                <w:szCs w:val="22"/>
              </w:rPr>
            </w:pPr>
            <w:r>
              <w:rPr>
                <w:sz w:val="22"/>
                <w:szCs w:val="22"/>
              </w:rPr>
              <w:t>6,53</w:t>
            </w:r>
          </w:p>
        </w:tc>
      </w:tr>
      <w:tr w:rsidR="00F75616" w:rsidRPr="00A73588" w14:paraId="5511D347" w14:textId="77777777" w:rsidTr="005256FB">
        <w:tc>
          <w:tcPr>
            <w:tcW w:w="976" w:type="dxa"/>
            <w:tcBorders>
              <w:top w:val="single" w:sz="4" w:space="0" w:color="000000"/>
              <w:left w:val="single" w:sz="4" w:space="0" w:color="000000"/>
              <w:bottom w:val="single" w:sz="4" w:space="0" w:color="000000"/>
              <w:right w:val="single" w:sz="4" w:space="0" w:color="000000"/>
            </w:tcBorders>
          </w:tcPr>
          <w:p w14:paraId="15981811" w14:textId="6D2B3BE1" w:rsidR="00F75616" w:rsidRPr="009209EF" w:rsidRDefault="00E10E3D" w:rsidP="004B39D2">
            <w:pPr>
              <w:jc w:val="center"/>
              <w:rPr>
                <w:sz w:val="22"/>
                <w:szCs w:val="22"/>
              </w:rPr>
            </w:pPr>
            <w:r>
              <w:rPr>
                <w:sz w:val="22"/>
                <w:szCs w:val="22"/>
              </w:rPr>
              <w:t>7</w:t>
            </w:r>
            <w:r w:rsidR="00F75616"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tcPr>
          <w:p w14:paraId="06DFFF00" w14:textId="48739EC6" w:rsidR="00F75616" w:rsidRPr="009209EF" w:rsidRDefault="00F75616" w:rsidP="004B39D2">
            <w:pPr>
              <w:rPr>
                <w:sz w:val="22"/>
                <w:szCs w:val="22"/>
              </w:rPr>
            </w:pPr>
            <w:r w:rsidRPr="009209EF">
              <w:rPr>
                <w:sz w:val="22"/>
                <w:szCs w:val="22"/>
              </w:rPr>
              <w:t>Этаж</w:t>
            </w:r>
          </w:p>
        </w:tc>
        <w:tc>
          <w:tcPr>
            <w:tcW w:w="1763" w:type="dxa"/>
            <w:tcBorders>
              <w:top w:val="single" w:sz="4" w:space="0" w:color="000000"/>
              <w:left w:val="single" w:sz="4" w:space="0" w:color="000000"/>
              <w:bottom w:val="single" w:sz="4" w:space="0" w:color="000000"/>
              <w:right w:val="single" w:sz="4" w:space="0" w:color="000000"/>
            </w:tcBorders>
          </w:tcPr>
          <w:p w14:paraId="5A4646AA" w14:textId="4BCE3F0B" w:rsidR="00F75616" w:rsidRPr="009209EF" w:rsidRDefault="00F75616" w:rsidP="004B39D2">
            <w:pPr>
              <w:jc w:val="center"/>
              <w:rPr>
                <w:sz w:val="22"/>
                <w:szCs w:val="22"/>
              </w:rPr>
            </w:pPr>
            <w:r>
              <w:rPr>
                <w:sz w:val="22"/>
                <w:szCs w:val="22"/>
              </w:rPr>
              <w:t>3</w:t>
            </w:r>
          </w:p>
        </w:tc>
      </w:tr>
      <w:tr w:rsidR="00F75616" w:rsidRPr="00A73588" w14:paraId="57625347" w14:textId="77777777" w:rsidTr="005256FB">
        <w:tc>
          <w:tcPr>
            <w:tcW w:w="976" w:type="dxa"/>
            <w:tcBorders>
              <w:top w:val="single" w:sz="4" w:space="0" w:color="000000"/>
              <w:left w:val="single" w:sz="4" w:space="0" w:color="000000"/>
              <w:bottom w:val="single" w:sz="4" w:space="0" w:color="000000"/>
              <w:right w:val="single" w:sz="4" w:space="0" w:color="000000"/>
            </w:tcBorders>
          </w:tcPr>
          <w:p w14:paraId="729AB416" w14:textId="67219C3C" w:rsidR="00F75616" w:rsidRPr="009209EF" w:rsidRDefault="00E10E3D" w:rsidP="004B39D2">
            <w:pPr>
              <w:jc w:val="center"/>
              <w:rPr>
                <w:sz w:val="22"/>
                <w:szCs w:val="22"/>
              </w:rPr>
            </w:pPr>
            <w:r>
              <w:rPr>
                <w:sz w:val="22"/>
                <w:szCs w:val="22"/>
              </w:rPr>
              <w:t>8</w:t>
            </w:r>
            <w:r w:rsidR="00F75616"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tcPr>
          <w:p w14:paraId="33FBA45B" w14:textId="5B3F5F44" w:rsidR="00F75616" w:rsidRPr="009209EF" w:rsidRDefault="00F75616" w:rsidP="004B39D2">
            <w:pPr>
              <w:rPr>
                <w:sz w:val="22"/>
                <w:szCs w:val="22"/>
              </w:rPr>
            </w:pPr>
            <w:r w:rsidRPr="009209EF">
              <w:rPr>
                <w:sz w:val="22"/>
                <w:szCs w:val="22"/>
              </w:rPr>
              <w:t xml:space="preserve">Общая площадь Объекта долевого строительства  без учета балконов, лоджий и других летних помещений (ч.5 ст. 15 ЖК РФ) </w:t>
            </w:r>
          </w:p>
        </w:tc>
        <w:tc>
          <w:tcPr>
            <w:tcW w:w="1763" w:type="dxa"/>
            <w:tcBorders>
              <w:top w:val="single" w:sz="4" w:space="0" w:color="000000"/>
              <w:left w:val="single" w:sz="4" w:space="0" w:color="000000"/>
              <w:bottom w:val="single" w:sz="4" w:space="0" w:color="000000"/>
              <w:right w:val="single" w:sz="4" w:space="0" w:color="000000"/>
            </w:tcBorders>
          </w:tcPr>
          <w:p w14:paraId="57DD1458" w14:textId="1C5DEAC0" w:rsidR="00F75616" w:rsidRPr="009209EF" w:rsidRDefault="00F75616" w:rsidP="004B39D2">
            <w:pPr>
              <w:jc w:val="center"/>
              <w:rPr>
                <w:color w:val="FF0000"/>
                <w:sz w:val="22"/>
                <w:szCs w:val="22"/>
              </w:rPr>
            </w:pPr>
            <w:r>
              <w:rPr>
                <w:sz w:val="22"/>
                <w:szCs w:val="22"/>
              </w:rPr>
              <w:t>37,35</w:t>
            </w:r>
          </w:p>
        </w:tc>
      </w:tr>
      <w:tr w:rsidR="00F75616" w:rsidRPr="00A73588" w14:paraId="7227475F" w14:textId="77777777" w:rsidTr="005256FB">
        <w:tc>
          <w:tcPr>
            <w:tcW w:w="976" w:type="dxa"/>
            <w:tcBorders>
              <w:top w:val="single" w:sz="4" w:space="0" w:color="000000"/>
              <w:left w:val="single" w:sz="4" w:space="0" w:color="000000"/>
              <w:bottom w:val="single" w:sz="4" w:space="0" w:color="000000"/>
              <w:right w:val="single" w:sz="4" w:space="0" w:color="000000"/>
            </w:tcBorders>
          </w:tcPr>
          <w:p w14:paraId="7221A66D" w14:textId="32E1B584" w:rsidR="00F75616" w:rsidRPr="009209EF" w:rsidRDefault="00E10E3D" w:rsidP="004B39D2">
            <w:pPr>
              <w:jc w:val="center"/>
              <w:rPr>
                <w:sz w:val="22"/>
                <w:szCs w:val="22"/>
              </w:rPr>
            </w:pPr>
            <w:r>
              <w:rPr>
                <w:sz w:val="22"/>
                <w:szCs w:val="22"/>
              </w:rPr>
              <w:t>9</w:t>
            </w:r>
            <w:r w:rsidR="00F75616"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tcPr>
          <w:p w14:paraId="0FFAA96C" w14:textId="622B4392" w:rsidR="00F75616" w:rsidRPr="009209EF" w:rsidRDefault="00F75616" w:rsidP="004B39D2">
            <w:pPr>
              <w:rPr>
                <w:sz w:val="22"/>
                <w:szCs w:val="22"/>
              </w:rPr>
            </w:pPr>
            <w:r w:rsidRPr="009209EF">
              <w:rPr>
                <w:sz w:val="22"/>
                <w:szCs w:val="22"/>
              </w:rPr>
              <w:t xml:space="preserve">Площадь Объекта долевого строительства, включая площади балконов, лоджий и других летних помещений кв.м. </w:t>
            </w:r>
          </w:p>
        </w:tc>
        <w:tc>
          <w:tcPr>
            <w:tcW w:w="1763" w:type="dxa"/>
            <w:tcBorders>
              <w:top w:val="single" w:sz="4" w:space="0" w:color="000000"/>
              <w:left w:val="single" w:sz="4" w:space="0" w:color="000000"/>
              <w:bottom w:val="single" w:sz="4" w:space="0" w:color="000000"/>
              <w:right w:val="single" w:sz="4" w:space="0" w:color="000000"/>
            </w:tcBorders>
          </w:tcPr>
          <w:p w14:paraId="1E425799" w14:textId="1891541A" w:rsidR="00F75616" w:rsidRPr="009209EF" w:rsidRDefault="00F75616" w:rsidP="004B39D2">
            <w:pPr>
              <w:jc w:val="center"/>
              <w:rPr>
                <w:color w:val="FF0000"/>
                <w:sz w:val="22"/>
                <w:szCs w:val="22"/>
              </w:rPr>
            </w:pPr>
            <w:r>
              <w:rPr>
                <w:sz w:val="22"/>
                <w:szCs w:val="22"/>
              </w:rPr>
              <w:t>37,35</w:t>
            </w:r>
          </w:p>
        </w:tc>
      </w:tr>
      <w:tr w:rsidR="00F75616" w:rsidRPr="00A73588" w14:paraId="640BD28D" w14:textId="77777777" w:rsidTr="005256FB">
        <w:tc>
          <w:tcPr>
            <w:tcW w:w="976" w:type="dxa"/>
            <w:tcBorders>
              <w:top w:val="single" w:sz="4" w:space="0" w:color="000000"/>
              <w:left w:val="single" w:sz="4" w:space="0" w:color="000000"/>
              <w:bottom w:val="single" w:sz="4" w:space="0" w:color="000000"/>
              <w:right w:val="single" w:sz="4" w:space="0" w:color="000000"/>
            </w:tcBorders>
          </w:tcPr>
          <w:p w14:paraId="67E9E997" w14:textId="78A1E601" w:rsidR="00F75616" w:rsidRPr="009209EF" w:rsidRDefault="00E10E3D" w:rsidP="004B39D2">
            <w:pPr>
              <w:jc w:val="center"/>
              <w:rPr>
                <w:sz w:val="22"/>
                <w:szCs w:val="22"/>
              </w:rPr>
            </w:pPr>
            <w:r>
              <w:rPr>
                <w:sz w:val="22"/>
                <w:szCs w:val="22"/>
              </w:rPr>
              <w:t>10</w:t>
            </w:r>
            <w:r w:rsidR="00F75616" w:rsidRPr="009209EF">
              <w:rPr>
                <w:sz w:val="22"/>
                <w:szCs w:val="22"/>
              </w:rPr>
              <w:t>.</w:t>
            </w:r>
          </w:p>
        </w:tc>
        <w:tc>
          <w:tcPr>
            <w:tcW w:w="6974" w:type="dxa"/>
            <w:tcBorders>
              <w:top w:val="single" w:sz="4" w:space="0" w:color="000000"/>
              <w:left w:val="single" w:sz="4" w:space="0" w:color="000000"/>
              <w:bottom w:val="single" w:sz="4" w:space="0" w:color="000000"/>
              <w:right w:val="single" w:sz="4" w:space="0" w:color="000000"/>
            </w:tcBorders>
          </w:tcPr>
          <w:p w14:paraId="13B33D38" w14:textId="62C0F4A7" w:rsidR="00F75616" w:rsidRPr="009209EF" w:rsidRDefault="00F75616" w:rsidP="004B39D2">
            <w:pPr>
              <w:rPr>
                <w:sz w:val="22"/>
                <w:szCs w:val="22"/>
              </w:rPr>
            </w:pPr>
            <w:r w:rsidRPr="009209EF">
              <w:rPr>
                <w:sz w:val="22"/>
                <w:szCs w:val="22"/>
              </w:rPr>
              <w:t>Назначение Объекта долевого строительство</w:t>
            </w:r>
          </w:p>
        </w:tc>
        <w:tc>
          <w:tcPr>
            <w:tcW w:w="1763" w:type="dxa"/>
            <w:tcBorders>
              <w:top w:val="single" w:sz="4" w:space="0" w:color="000000"/>
              <w:left w:val="single" w:sz="4" w:space="0" w:color="000000"/>
              <w:bottom w:val="single" w:sz="4" w:space="0" w:color="000000"/>
              <w:right w:val="single" w:sz="4" w:space="0" w:color="000000"/>
            </w:tcBorders>
          </w:tcPr>
          <w:p w14:paraId="5E404E61" w14:textId="2210D207" w:rsidR="00F75616" w:rsidRPr="009209EF" w:rsidRDefault="00F75616" w:rsidP="004B39D2">
            <w:pPr>
              <w:jc w:val="center"/>
              <w:rPr>
                <w:color w:val="FF0000"/>
                <w:sz w:val="22"/>
                <w:szCs w:val="22"/>
              </w:rPr>
            </w:pPr>
            <w:r w:rsidRPr="009209EF">
              <w:rPr>
                <w:sz w:val="22"/>
                <w:szCs w:val="22"/>
              </w:rPr>
              <w:t>Жилое помещение</w:t>
            </w:r>
          </w:p>
        </w:tc>
      </w:tr>
    </w:tbl>
    <w:p w14:paraId="45C7EBAC" w14:textId="77777777" w:rsidR="007C135C" w:rsidRDefault="007C135C" w:rsidP="006B19F2">
      <w:pPr>
        <w:jc w:val="both"/>
        <w:rPr>
          <w:b/>
          <w:sz w:val="22"/>
          <w:szCs w:val="22"/>
        </w:rPr>
      </w:pPr>
    </w:p>
    <w:p w14:paraId="7ED49526" w14:textId="694CE3B1" w:rsidR="007C135C" w:rsidRDefault="00F7364A" w:rsidP="006B19F2">
      <w:pPr>
        <w:jc w:val="both"/>
        <w:rPr>
          <w:sz w:val="22"/>
          <w:szCs w:val="22"/>
        </w:rPr>
      </w:pPr>
      <w:r w:rsidRPr="00A73588">
        <w:rPr>
          <w:b/>
          <w:sz w:val="22"/>
          <w:szCs w:val="22"/>
        </w:rPr>
        <w:t>Объект долевого строительства передается Участнику долевого строительства без отделки.</w:t>
      </w:r>
      <w:r w:rsidR="000D0EE0" w:rsidRPr="00A73588">
        <w:rPr>
          <w:sz w:val="22"/>
          <w:szCs w:val="22"/>
        </w:rPr>
        <w:t xml:space="preserve"> Из </w:t>
      </w:r>
    </w:p>
    <w:p w14:paraId="330E4FBF" w14:textId="5917BDAE" w:rsidR="000D0EE0" w:rsidRPr="00A73588" w:rsidRDefault="000D0EE0" w:rsidP="006B19F2">
      <w:pPr>
        <w:jc w:val="both"/>
        <w:rPr>
          <w:sz w:val="22"/>
          <w:szCs w:val="22"/>
        </w:rPr>
      </w:pPr>
      <w:r w:rsidRPr="00A73588">
        <w:rPr>
          <w:sz w:val="22"/>
          <w:szCs w:val="22"/>
        </w:rPr>
        <w:t>стоимости квартиры, указанной настоящим Договором, исключены следующие виды работ:</w:t>
      </w:r>
    </w:p>
    <w:p w14:paraId="471630A5"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-сантехнические работы (установка и стоимость ванны, унитазов, раковин, моек, смесителей);</w:t>
      </w:r>
    </w:p>
    <w:p w14:paraId="3955171D"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установка и стоимость газовой плиты;</w:t>
      </w:r>
    </w:p>
    <w:p w14:paraId="10647FF7"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установка и стоимость розеток, выключателей и т.д.);</w:t>
      </w:r>
    </w:p>
    <w:p w14:paraId="7A8DE4B1"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отделочные работы (штукатурка потолков, окраска труб, окон, радиаторов, стен, дверей, оклейка стен обоями, побелка стен и потолков);</w:t>
      </w:r>
    </w:p>
    <w:p w14:paraId="308B62D2"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установка и стоимость межкомнатных дверных блоков;</w:t>
      </w:r>
    </w:p>
    <w:p w14:paraId="6E5AEA54" w14:textId="3A4B1544" w:rsidR="000D0EE0" w:rsidRPr="00A73588" w:rsidRDefault="000D0EE0" w:rsidP="006B19F2">
      <w:pPr>
        <w:pStyle w:val="ac"/>
        <w:spacing w:before="0" w:beforeAutospacing="0" w:after="0"/>
        <w:ind w:firstLine="709"/>
        <w:jc w:val="both"/>
        <w:rPr>
          <w:sz w:val="22"/>
          <w:szCs w:val="22"/>
        </w:rPr>
      </w:pPr>
      <w:r w:rsidRPr="00A73588">
        <w:rPr>
          <w:sz w:val="22"/>
          <w:szCs w:val="22"/>
        </w:rPr>
        <w:t xml:space="preserve">- устройство полов и стен в ванных комнатах и </w:t>
      </w:r>
      <w:r w:rsidR="00F75616" w:rsidRPr="00A73588">
        <w:rPr>
          <w:sz w:val="22"/>
          <w:szCs w:val="22"/>
        </w:rPr>
        <w:t>сан. узлах</w:t>
      </w:r>
      <w:r w:rsidRPr="00A73588">
        <w:rPr>
          <w:sz w:val="22"/>
          <w:szCs w:val="22"/>
        </w:rPr>
        <w:t>;</w:t>
      </w:r>
    </w:p>
    <w:p w14:paraId="30DC82C4" w14:textId="69805CA3" w:rsidR="000D0EE0" w:rsidRPr="00A73588" w:rsidRDefault="000D0EE0" w:rsidP="006B19F2">
      <w:pPr>
        <w:pStyle w:val="ac"/>
        <w:spacing w:before="0" w:beforeAutospacing="0" w:after="0"/>
        <w:ind w:firstLine="709"/>
        <w:jc w:val="both"/>
        <w:rPr>
          <w:sz w:val="22"/>
          <w:szCs w:val="22"/>
        </w:rPr>
      </w:pPr>
      <w:r w:rsidRPr="00A73588">
        <w:rPr>
          <w:sz w:val="22"/>
          <w:szCs w:val="22"/>
        </w:rPr>
        <w:t xml:space="preserve">- устройство гидроизоляции в ванных комнатах и </w:t>
      </w:r>
      <w:r w:rsidR="00F75616" w:rsidRPr="00A73588">
        <w:rPr>
          <w:sz w:val="22"/>
          <w:szCs w:val="22"/>
        </w:rPr>
        <w:t>сан. узлах</w:t>
      </w:r>
      <w:r w:rsidRPr="00A73588">
        <w:rPr>
          <w:sz w:val="22"/>
          <w:szCs w:val="22"/>
        </w:rPr>
        <w:t>.</w:t>
      </w:r>
    </w:p>
    <w:p w14:paraId="16916290" w14:textId="77777777" w:rsidR="000D0EE0" w:rsidRPr="00A73588" w:rsidRDefault="000D0EE0" w:rsidP="006B19F2">
      <w:pPr>
        <w:pStyle w:val="ac"/>
        <w:spacing w:before="0" w:beforeAutospacing="0" w:after="0"/>
        <w:ind w:firstLine="709"/>
        <w:jc w:val="both"/>
        <w:rPr>
          <w:sz w:val="22"/>
          <w:szCs w:val="22"/>
        </w:rPr>
      </w:pPr>
    </w:p>
    <w:p w14:paraId="627EDB1E" w14:textId="77777777" w:rsidR="000D0EE0" w:rsidRPr="00A73588" w:rsidRDefault="000D0EE0" w:rsidP="006B19F2">
      <w:pPr>
        <w:pStyle w:val="ac"/>
        <w:spacing w:before="0" w:beforeAutospacing="0" w:after="0"/>
        <w:jc w:val="both"/>
        <w:rPr>
          <w:sz w:val="22"/>
          <w:szCs w:val="22"/>
        </w:rPr>
      </w:pPr>
      <w:r w:rsidRPr="00A73588">
        <w:rPr>
          <w:sz w:val="22"/>
          <w:szCs w:val="22"/>
        </w:rPr>
        <w:t>В стоимость квартиры, указанной настоящим Договором, включены следующие виды работ:</w:t>
      </w:r>
    </w:p>
    <w:p w14:paraId="37A8FF91"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гипсовая штукатурка стен во всех в комнатах и вспомогательных помещениях, кроме санузла и ванных комнат);</w:t>
      </w:r>
    </w:p>
    <w:p w14:paraId="69612634"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установка радиаторов;</w:t>
      </w:r>
    </w:p>
    <w:p w14:paraId="4F039280" w14:textId="70AFC7EC" w:rsidR="000D0EE0" w:rsidRPr="00A73588" w:rsidRDefault="000D0EE0" w:rsidP="006B19F2">
      <w:pPr>
        <w:pStyle w:val="ac"/>
        <w:spacing w:before="0" w:beforeAutospacing="0" w:after="0"/>
        <w:ind w:firstLine="709"/>
        <w:jc w:val="both"/>
        <w:rPr>
          <w:sz w:val="22"/>
          <w:szCs w:val="22"/>
        </w:rPr>
      </w:pPr>
      <w:r w:rsidRPr="00A73588">
        <w:rPr>
          <w:sz w:val="22"/>
          <w:szCs w:val="22"/>
        </w:rPr>
        <w:t xml:space="preserve">- разводка коммуникаций (свет, газ, вода) </w:t>
      </w:r>
      <w:r w:rsidR="00F75616" w:rsidRPr="00A73588">
        <w:rPr>
          <w:sz w:val="22"/>
          <w:szCs w:val="22"/>
        </w:rPr>
        <w:t>согласно проекту</w:t>
      </w:r>
      <w:r w:rsidRPr="00A73588">
        <w:rPr>
          <w:sz w:val="22"/>
          <w:szCs w:val="22"/>
        </w:rPr>
        <w:t>;</w:t>
      </w:r>
    </w:p>
    <w:p w14:paraId="57180AC5"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установка приборов учета (водяной, газовый, электрический счетчики);</w:t>
      </w:r>
    </w:p>
    <w:p w14:paraId="50621257" w14:textId="77777777" w:rsidR="000D0EE0" w:rsidRPr="00A73588" w:rsidRDefault="000D0EE0" w:rsidP="006B19F2">
      <w:pPr>
        <w:pStyle w:val="ac"/>
        <w:spacing w:before="0" w:beforeAutospacing="0" w:after="0"/>
        <w:ind w:firstLine="709"/>
        <w:jc w:val="both"/>
        <w:rPr>
          <w:sz w:val="22"/>
          <w:szCs w:val="22"/>
        </w:rPr>
      </w:pPr>
      <w:r w:rsidRPr="00A73588">
        <w:rPr>
          <w:sz w:val="22"/>
          <w:szCs w:val="22"/>
        </w:rPr>
        <w:t>- установка двухконтурного котла.</w:t>
      </w:r>
    </w:p>
    <w:p w14:paraId="5D666739" w14:textId="77777777" w:rsidR="00F7364A" w:rsidRPr="00A73588" w:rsidRDefault="00F7364A" w:rsidP="006B19F2">
      <w:pPr>
        <w:jc w:val="both"/>
        <w:rPr>
          <w:sz w:val="22"/>
          <w:szCs w:val="22"/>
        </w:rPr>
      </w:pPr>
    </w:p>
    <w:p w14:paraId="3C92EAD2" w14:textId="7D13B1BC" w:rsidR="00F7364A" w:rsidRPr="00A73588" w:rsidRDefault="00F7364A" w:rsidP="006B19F2">
      <w:pPr>
        <w:jc w:val="both"/>
        <w:rPr>
          <w:sz w:val="22"/>
          <w:szCs w:val="22"/>
        </w:rPr>
      </w:pPr>
      <w:r w:rsidRPr="00A73588">
        <w:rPr>
          <w:sz w:val="22"/>
          <w:szCs w:val="22"/>
        </w:rPr>
        <w:t xml:space="preserve"> </w:t>
      </w:r>
      <w:r w:rsidRPr="00A73588">
        <w:rPr>
          <w:sz w:val="22"/>
          <w:szCs w:val="22"/>
        </w:rPr>
        <w:tab/>
        <w:t xml:space="preserve">Площадь Объекта долевого строительства указана в соответствии с утвержденной проектной </w:t>
      </w:r>
      <w:r w:rsidR="00F75616" w:rsidRPr="00A73588">
        <w:rPr>
          <w:sz w:val="22"/>
          <w:szCs w:val="22"/>
        </w:rPr>
        <w:t>документацией Объекта</w:t>
      </w:r>
      <w:r w:rsidRPr="00A73588">
        <w:rPr>
          <w:sz w:val="22"/>
          <w:szCs w:val="22"/>
        </w:rPr>
        <w:t xml:space="preserve"> и </w:t>
      </w:r>
      <w:r w:rsidR="00F75616" w:rsidRPr="00A73588">
        <w:rPr>
          <w:sz w:val="22"/>
          <w:szCs w:val="22"/>
        </w:rPr>
        <w:t>уточняется Сторонами</w:t>
      </w:r>
      <w:r w:rsidRPr="00A73588">
        <w:rPr>
          <w:sz w:val="22"/>
          <w:szCs w:val="22"/>
        </w:rPr>
        <w:t xml:space="preserve"> в Акте приема-передачи Объекта долевого </w:t>
      </w:r>
      <w:r w:rsidR="00F75616" w:rsidRPr="00A73588">
        <w:rPr>
          <w:sz w:val="22"/>
          <w:szCs w:val="22"/>
        </w:rPr>
        <w:t>строительства (</w:t>
      </w:r>
      <w:r w:rsidRPr="00A73588">
        <w:rPr>
          <w:sz w:val="22"/>
          <w:szCs w:val="22"/>
        </w:rPr>
        <w:t>Передаточном акте) с учетом обмера Объекта в соответствии с требованиями Федерального закона от 24.07.2007г. № 221-ФЗ «</w:t>
      </w:r>
      <w:r w:rsidR="00F75616" w:rsidRPr="00A73588">
        <w:rPr>
          <w:sz w:val="22"/>
          <w:szCs w:val="22"/>
        </w:rPr>
        <w:t>О кадастровой</w:t>
      </w:r>
      <w:r w:rsidRPr="00A73588">
        <w:rPr>
          <w:sz w:val="22"/>
          <w:szCs w:val="22"/>
        </w:rPr>
        <w:t xml:space="preserve"> деятельности». </w:t>
      </w:r>
    </w:p>
    <w:p w14:paraId="6B475074" w14:textId="76BC3830" w:rsidR="00F7364A" w:rsidRPr="00A73588" w:rsidRDefault="00F7364A" w:rsidP="006B19F2">
      <w:pPr>
        <w:jc w:val="both"/>
        <w:rPr>
          <w:sz w:val="22"/>
          <w:szCs w:val="22"/>
        </w:rPr>
      </w:pPr>
      <w:r w:rsidRPr="00A73588">
        <w:rPr>
          <w:sz w:val="22"/>
          <w:szCs w:val="22"/>
        </w:rPr>
        <w:tab/>
        <w:t xml:space="preserve">Местоположение Объекта долевого строительства на плане этажа многоквартирного жилого дома, входящего в состав </w:t>
      </w:r>
      <w:r w:rsidR="000D0EE0" w:rsidRPr="00A73588">
        <w:rPr>
          <w:sz w:val="22"/>
          <w:szCs w:val="22"/>
        </w:rPr>
        <w:t xml:space="preserve">многоквартирного жилого </w:t>
      </w:r>
      <w:r w:rsidR="00F75616" w:rsidRPr="00A73588">
        <w:rPr>
          <w:sz w:val="22"/>
          <w:szCs w:val="22"/>
        </w:rPr>
        <w:t>дома, определяется</w:t>
      </w:r>
      <w:r w:rsidRPr="00A73588">
        <w:rPr>
          <w:sz w:val="22"/>
          <w:szCs w:val="22"/>
        </w:rPr>
        <w:t xml:space="preserve"> в Приложении № 1 к Договору.</w:t>
      </w:r>
    </w:p>
    <w:p w14:paraId="29E66E00" w14:textId="77777777" w:rsidR="00F7364A" w:rsidRPr="00A73588" w:rsidRDefault="00F7364A" w:rsidP="006B19F2">
      <w:pPr>
        <w:jc w:val="both"/>
        <w:rPr>
          <w:sz w:val="22"/>
          <w:szCs w:val="22"/>
        </w:rPr>
      </w:pPr>
      <w:r w:rsidRPr="00A73588">
        <w:rPr>
          <w:sz w:val="22"/>
          <w:szCs w:val="22"/>
        </w:rPr>
        <w:t xml:space="preserve"> </w:t>
      </w:r>
      <w:r w:rsidRPr="00A73588">
        <w:rPr>
          <w:sz w:val="22"/>
          <w:szCs w:val="22"/>
        </w:rPr>
        <w:tab/>
      </w:r>
    </w:p>
    <w:p w14:paraId="0816B338" w14:textId="7C3C8EA7" w:rsidR="00CE4283" w:rsidRPr="008A0E4E" w:rsidRDefault="00F7364A" w:rsidP="00A535C6">
      <w:pPr>
        <w:rPr>
          <w:sz w:val="22"/>
          <w:szCs w:val="22"/>
        </w:rPr>
      </w:pPr>
      <w:r w:rsidRPr="008A0E4E">
        <w:rPr>
          <w:sz w:val="22"/>
          <w:szCs w:val="22"/>
        </w:rPr>
        <w:t xml:space="preserve">2.3. </w:t>
      </w:r>
      <w:r w:rsidR="00FC50B0" w:rsidRPr="008A0E4E">
        <w:rPr>
          <w:sz w:val="22"/>
          <w:szCs w:val="22"/>
        </w:rPr>
        <w:t>С</w:t>
      </w:r>
      <w:r w:rsidRPr="008A0E4E">
        <w:rPr>
          <w:sz w:val="22"/>
          <w:szCs w:val="22"/>
        </w:rPr>
        <w:t xml:space="preserve">рок </w:t>
      </w:r>
      <w:r w:rsidR="00C32FAC" w:rsidRPr="008A0E4E">
        <w:rPr>
          <w:sz w:val="22"/>
          <w:szCs w:val="22"/>
        </w:rPr>
        <w:t>ввода в эксплуатацию</w:t>
      </w:r>
      <w:r w:rsidRPr="008A0E4E">
        <w:rPr>
          <w:sz w:val="22"/>
          <w:szCs w:val="22"/>
        </w:rPr>
        <w:t xml:space="preserve"> Застройщиком</w:t>
      </w:r>
      <w:r w:rsidR="00043FFB" w:rsidRPr="008A0E4E">
        <w:rPr>
          <w:sz w:val="22"/>
          <w:szCs w:val="22"/>
        </w:rPr>
        <w:t xml:space="preserve"> Объекта долевого строительства-</w:t>
      </w:r>
      <w:r w:rsidRPr="008A0E4E">
        <w:rPr>
          <w:sz w:val="22"/>
          <w:szCs w:val="22"/>
        </w:rPr>
        <w:t xml:space="preserve"> </w:t>
      </w:r>
      <w:r w:rsidR="000025CD" w:rsidRPr="000025CD">
        <w:rPr>
          <w:sz w:val="22"/>
          <w:szCs w:val="22"/>
        </w:rPr>
        <w:t xml:space="preserve">до </w:t>
      </w:r>
      <w:r w:rsidR="00F75616">
        <w:rPr>
          <w:sz w:val="22"/>
          <w:szCs w:val="22"/>
        </w:rPr>
        <w:t>20.05.2027</w:t>
      </w:r>
      <w:r w:rsidR="000025CD" w:rsidRPr="000025CD">
        <w:rPr>
          <w:sz w:val="22"/>
          <w:szCs w:val="22"/>
        </w:rPr>
        <w:t xml:space="preserve"> года </w:t>
      </w:r>
      <w:r w:rsidRPr="008A0E4E">
        <w:rPr>
          <w:sz w:val="22"/>
          <w:szCs w:val="22"/>
        </w:rPr>
        <w:t xml:space="preserve">включительно. </w:t>
      </w:r>
    </w:p>
    <w:p w14:paraId="69E62E2D" w14:textId="77777777" w:rsidR="00F7364A" w:rsidRPr="008A0E4E" w:rsidRDefault="00F7364A" w:rsidP="006B19F2">
      <w:pPr>
        <w:jc w:val="both"/>
        <w:rPr>
          <w:sz w:val="22"/>
          <w:szCs w:val="22"/>
        </w:rPr>
      </w:pPr>
      <w:r w:rsidRPr="008A0E4E">
        <w:rPr>
          <w:sz w:val="22"/>
          <w:szCs w:val="22"/>
        </w:rPr>
        <w:t>Стороны соглашаются, что допускается досрочное исполнение Застройщиком обязательства по передаче Объекта долевого строительства.</w:t>
      </w:r>
    </w:p>
    <w:p w14:paraId="3E867573" w14:textId="77777777" w:rsidR="00F7364A" w:rsidRPr="00A73588" w:rsidRDefault="00F7364A" w:rsidP="006B19F2">
      <w:pPr>
        <w:jc w:val="both"/>
        <w:rPr>
          <w:sz w:val="22"/>
          <w:szCs w:val="22"/>
        </w:rPr>
      </w:pPr>
      <w:r w:rsidRPr="00A73588">
        <w:rPr>
          <w:sz w:val="22"/>
          <w:szCs w:val="22"/>
        </w:rPr>
        <w:tab/>
      </w:r>
    </w:p>
    <w:p w14:paraId="47549558" w14:textId="6E1B5AB9" w:rsidR="00F7364A" w:rsidRPr="00A73588" w:rsidRDefault="00F7364A" w:rsidP="006B19F2">
      <w:pPr>
        <w:jc w:val="both"/>
        <w:rPr>
          <w:sz w:val="22"/>
          <w:szCs w:val="22"/>
        </w:rPr>
      </w:pPr>
      <w:r w:rsidRPr="00A73588">
        <w:rPr>
          <w:sz w:val="22"/>
          <w:szCs w:val="22"/>
        </w:rPr>
        <w:t xml:space="preserve">2.4. Участник долевого строительства выражает свое письменное согласие на раздел, </w:t>
      </w:r>
      <w:r w:rsidR="00F75616" w:rsidRPr="00A73588">
        <w:rPr>
          <w:sz w:val="22"/>
          <w:szCs w:val="22"/>
        </w:rPr>
        <w:t>выдел Земельного</w:t>
      </w:r>
      <w:r w:rsidRPr="00A73588">
        <w:rPr>
          <w:sz w:val="22"/>
          <w:szCs w:val="22"/>
        </w:rPr>
        <w:t xml:space="preserve"> участка, указанного в п.1.1. Договора, в период действия настоящего Договора, в соответствии с требованиями ст.11.2 Земельного кодекса Российской Федерации, с последующим оформлением прав Застройщика на вновь образованные земельные участки и сохранением установленного на основании ст.13 Федерального закона № </w:t>
      </w:r>
      <w:r w:rsidR="00F75616" w:rsidRPr="00A73588">
        <w:rPr>
          <w:sz w:val="22"/>
          <w:szCs w:val="22"/>
        </w:rPr>
        <w:t>214 залога</w:t>
      </w:r>
      <w:r w:rsidRPr="00A73588">
        <w:rPr>
          <w:sz w:val="22"/>
          <w:szCs w:val="22"/>
        </w:rPr>
        <w:t xml:space="preserve"> на образованный земельный участок, на котором располагается Объект.  При этом Участник долевого строительства выражает свое согласие на прекращение залога на иные образованные в результате раздела, выдела Земельного участка участки, не отведенные для строительства Объекта.  Участник долевого строительства соглашается с тем, что раздел, выдел Земельного участка не является существенным изменением проектной документации или характеристик Объекта и не влияет на объем его прав и обязанностей по Договору. Получение согласия Участника долевого строительства на раздел, выдел Земельного участка и сохранение залога на образованный земельный участок, на котором располагается Объект, в какой-либо иной форме не требуется. </w:t>
      </w:r>
    </w:p>
    <w:p w14:paraId="12F21F46" w14:textId="77777777" w:rsidR="00F7364A" w:rsidRPr="00A73588" w:rsidRDefault="00F7364A" w:rsidP="006B19F2">
      <w:pPr>
        <w:jc w:val="both"/>
        <w:rPr>
          <w:sz w:val="22"/>
          <w:szCs w:val="22"/>
        </w:rPr>
      </w:pPr>
      <w:r w:rsidRPr="00A73588">
        <w:rPr>
          <w:sz w:val="22"/>
          <w:szCs w:val="22"/>
        </w:rPr>
        <w:t xml:space="preserve">Участник долевого строительства проинформирован о том, что в соответствии с ч. 7 ст. 13 Федерального закона №214 Застройщик вправе передать права на Земельный участок и/или участки, образованные в результате раздела,  выдела Земельного участка, в обеспечение исполнения </w:t>
      </w:r>
      <w:r w:rsidRPr="00A73588">
        <w:rPr>
          <w:sz w:val="22"/>
          <w:szCs w:val="22"/>
        </w:rPr>
        <w:lastRenderedPageBreak/>
        <w:t>обязательств Застройщика перед  банком по возврату кредита на строительство  Объекта, при условии получения от банка согласия на удовлетворение своих требований за счет заложенного имущества в соответствии с частью 2 ст. 15 Федерального закона №214 и согласия на прекращение права залога на объекты долевого строительства в случае, предусмотренном ч. 8 ст. 13 Федерального закона № 214.</w:t>
      </w:r>
    </w:p>
    <w:p w14:paraId="6DA66CC9" w14:textId="77777777" w:rsidR="00F7364A" w:rsidRPr="00A73588" w:rsidRDefault="00F7364A" w:rsidP="006B19F2">
      <w:pPr>
        <w:jc w:val="both"/>
        <w:rPr>
          <w:sz w:val="22"/>
          <w:szCs w:val="22"/>
        </w:rPr>
      </w:pPr>
      <w:r w:rsidRPr="00A73588">
        <w:rPr>
          <w:sz w:val="22"/>
          <w:szCs w:val="22"/>
        </w:rPr>
        <w:tab/>
      </w:r>
    </w:p>
    <w:p w14:paraId="24A8493E" w14:textId="6EFC599B" w:rsidR="00F7364A" w:rsidRPr="00A73588" w:rsidRDefault="00F7364A" w:rsidP="006B19F2">
      <w:pPr>
        <w:jc w:val="both"/>
        <w:rPr>
          <w:sz w:val="22"/>
          <w:szCs w:val="22"/>
        </w:rPr>
      </w:pPr>
      <w:r w:rsidRPr="00A73588">
        <w:rPr>
          <w:sz w:val="22"/>
          <w:szCs w:val="22"/>
        </w:rPr>
        <w:t xml:space="preserve">2.5. Застройщик для выполнения действий, указанных в п. 2.4. </w:t>
      </w:r>
      <w:r w:rsidR="00F75616" w:rsidRPr="00A73588">
        <w:rPr>
          <w:sz w:val="22"/>
          <w:szCs w:val="22"/>
        </w:rPr>
        <w:t>Договора, проводит</w:t>
      </w:r>
      <w:r w:rsidRPr="00A73588">
        <w:rPr>
          <w:sz w:val="22"/>
          <w:szCs w:val="22"/>
        </w:rPr>
        <w:t xml:space="preserve"> работы по межеванию Земельного участка, постановке на кадастровый учет и государственной регистрации прав на </w:t>
      </w:r>
      <w:r w:rsidR="00F75616" w:rsidRPr="00A73588">
        <w:rPr>
          <w:sz w:val="22"/>
          <w:szCs w:val="22"/>
        </w:rPr>
        <w:t>образованные участки</w:t>
      </w:r>
      <w:r w:rsidRPr="00A73588">
        <w:rPr>
          <w:sz w:val="22"/>
          <w:szCs w:val="22"/>
        </w:rPr>
        <w:t xml:space="preserve"> после раздела, выдела Земельного участка.  </w:t>
      </w:r>
    </w:p>
    <w:p w14:paraId="670E8A7D" w14:textId="77777777" w:rsidR="00F7364A" w:rsidRPr="00A73588" w:rsidRDefault="00F7364A" w:rsidP="006B19F2">
      <w:pPr>
        <w:jc w:val="both"/>
        <w:rPr>
          <w:sz w:val="22"/>
          <w:szCs w:val="22"/>
        </w:rPr>
      </w:pPr>
    </w:p>
    <w:p w14:paraId="33E3DBBE" w14:textId="77777777" w:rsidR="00F7364A" w:rsidRPr="00A73588" w:rsidRDefault="00F7364A" w:rsidP="006B19F2">
      <w:pPr>
        <w:jc w:val="both"/>
        <w:rPr>
          <w:sz w:val="22"/>
          <w:szCs w:val="22"/>
        </w:rPr>
      </w:pPr>
      <w:r w:rsidRPr="00A73588">
        <w:rPr>
          <w:sz w:val="22"/>
          <w:szCs w:val="22"/>
        </w:rPr>
        <w:t xml:space="preserve">2.6. До подписания настоящего Договора Участник долевого строительства ознакомился с Проектной декларацией и согласен на размещение и публикацию всех изменений и дополнений, вносимых Застройщиком в Проектную декларацию, в информационно-телекоммуникационной сети «Интернет» на сайте </w:t>
      </w:r>
      <w:hyperlink r:id="rId10" w:history="1">
        <w:r w:rsidR="008435DE" w:rsidRPr="00A73588">
          <w:rPr>
            <w:rStyle w:val="a4"/>
            <w:color w:val="auto"/>
            <w:sz w:val="22"/>
            <w:szCs w:val="22"/>
          </w:rPr>
          <w:t>http://sk-goldencrown.ru/</w:t>
        </w:r>
      </w:hyperlink>
      <w:r w:rsidR="008435DE" w:rsidRPr="00A73588">
        <w:rPr>
          <w:sz w:val="22"/>
          <w:szCs w:val="22"/>
        </w:rPr>
        <w:t xml:space="preserve"> и </w:t>
      </w:r>
      <w:hyperlink r:id="rId11" w:history="1">
        <w:r w:rsidR="008435DE" w:rsidRPr="00A73588">
          <w:rPr>
            <w:rStyle w:val="a4"/>
            <w:color w:val="auto"/>
            <w:sz w:val="22"/>
            <w:szCs w:val="22"/>
          </w:rPr>
          <w:t>http://наш.дом.рф</w:t>
        </w:r>
      </w:hyperlink>
      <w:r w:rsidR="008435DE" w:rsidRPr="00A73588">
        <w:rPr>
          <w:sz w:val="22"/>
          <w:szCs w:val="22"/>
        </w:rPr>
        <w:t xml:space="preserve"> .</w:t>
      </w:r>
    </w:p>
    <w:p w14:paraId="4771C4F1" w14:textId="77777777" w:rsidR="00F7364A" w:rsidRPr="00A73588" w:rsidRDefault="00F7364A" w:rsidP="006B19F2">
      <w:pPr>
        <w:jc w:val="both"/>
        <w:rPr>
          <w:sz w:val="22"/>
          <w:szCs w:val="22"/>
        </w:rPr>
      </w:pPr>
    </w:p>
    <w:p w14:paraId="729D1EE0" w14:textId="29226D68" w:rsidR="00F7364A" w:rsidRPr="00A73588" w:rsidRDefault="00F7364A" w:rsidP="006B19F2">
      <w:pPr>
        <w:jc w:val="both"/>
        <w:rPr>
          <w:sz w:val="22"/>
          <w:szCs w:val="22"/>
        </w:rPr>
      </w:pPr>
      <w:r w:rsidRPr="00A73588">
        <w:rPr>
          <w:sz w:val="22"/>
          <w:szCs w:val="22"/>
        </w:rPr>
        <w:t xml:space="preserve">2.7. Застройщик гарантирует Участнику долевого строительства, что на момент подписания настоящего Договора права требования на Объект долевого </w:t>
      </w:r>
      <w:r w:rsidR="00F75616" w:rsidRPr="00A73588">
        <w:rPr>
          <w:sz w:val="22"/>
          <w:szCs w:val="22"/>
        </w:rPr>
        <w:t>строительства не</w:t>
      </w:r>
      <w:r w:rsidRPr="00A73588">
        <w:rPr>
          <w:sz w:val="22"/>
          <w:szCs w:val="22"/>
        </w:rPr>
        <w:t xml:space="preserve"> проданы, не заложены, правами третьих лиц не обременены, в споре или под арестом не состоят.</w:t>
      </w:r>
    </w:p>
    <w:p w14:paraId="10B6629A" w14:textId="77777777" w:rsidR="00F7364A" w:rsidRPr="00A73588" w:rsidRDefault="00F7364A" w:rsidP="006B19F2">
      <w:pPr>
        <w:jc w:val="both"/>
        <w:rPr>
          <w:sz w:val="22"/>
          <w:szCs w:val="22"/>
        </w:rPr>
      </w:pPr>
    </w:p>
    <w:p w14:paraId="29CBC290" w14:textId="06F36C96" w:rsidR="00F7364A" w:rsidRPr="00484810" w:rsidRDefault="00F7364A" w:rsidP="00484810">
      <w:pPr>
        <w:keepNext/>
        <w:widowControl/>
        <w:autoSpaceDE/>
        <w:autoSpaceDN/>
        <w:adjustRightInd/>
        <w:jc w:val="center"/>
        <w:outlineLvl w:val="6"/>
        <w:rPr>
          <w:b/>
          <w:sz w:val="22"/>
          <w:szCs w:val="22"/>
        </w:rPr>
      </w:pPr>
      <w:r w:rsidRPr="00A73588">
        <w:rPr>
          <w:b/>
          <w:sz w:val="22"/>
          <w:szCs w:val="22"/>
        </w:rPr>
        <w:t>3. Цена Договора. Сроки и порядок ее оплаты</w:t>
      </w:r>
    </w:p>
    <w:p w14:paraId="08F3E29C" w14:textId="46F93843" w:rsidR="00CE4283" w:rsidRPr="00A73588" w:rsidRDefault="00F7364A" w:rsidP="006B19F2">
      <w:pPr>
        <w:widowControl/>
        <w:autoSpaceDE/>
        <w:autoSpaceDN/>
        <w:adjustRightInd/>
        <w:jc w:val="both"/>
        <w:rPr>
          <w:sz w:val="22"/>
          <w:szCs w:val="22"/>
        </w:rPr>
      </w:pPr>
      <w:r w:rsidRPr="00A73588">
        <w:rPr>
          <w:sz w:val="22"/>
          <w:szCs w:val="22"/>
        </w:rPr>
        <w:t xml:space="preserve">3.1. </w:t>
      </w:r>
      <w:r w:rsidRPr="00A73588">
        <w:rPr>
          <w:snapToGrid w:val="0"/>
          <w:sz w:val="22"/>
          <w:szCs w:val="22"/>
        </w:rPr>
        <w:t>Цена Договора, подлежащая уплате Участником долевого строительства Застройщику, составляет сумму в размере</w:t>
      </w:r>
      <w:r w:rsidRPr="00A73588">
        <w:rPr>
          <w:b/>
          <w:snapToGrid w:val="0"/>
          <w:sz w:val="22"/>
          <w:szCs w:val="22"/>
        </w:rPr>
        <w:t xml:space="preserve"> </w:t>
      </w:r>
      <w:r w:rsidR="00F634A8">
        <w:rPr>
          <w:b/>
          <w:spacing w:val="-1"/>
          <w:sz w:val="24"/>
          <w:szCs w:val="24"/>
          <w:shd w:val="clear" w:color="auto" w:fill="FFFFFF"/>
        </w:rPr>
        <w:t>4 </w:t>
      </w:r>
      <w:r w:rsidR="00B76467">
        <w:rPr>
          <w:b/>
          <w:spacing w:val="-1"/>
          <w:sz w:val="24"/>
          <w:szCs w:val="24"/>
          <w:shd w:val="clear" w:color="auto" w:fill="FFFFFF"/>
        </w:rPr>
        <w:t>482</w:t>
      </w:r>
      <w:r w:rsidR="00F634A8">
        <w:rPr>
          <w:b/>
          <w:spacing w:val="-1"/>
          <w:sz w:val="24"/>
          <w:szCs w:val="24"/>
          <w:shd w:val="clear" w:color="auto" w:fill="FFFFFF"/>
        </w:rPr>
        <w:t xml:space="preserve"> 000</w:t>
      </w:r>
      <w:r w:rsidR="00077BE9" w:rsidRPr="00E72D55">
        <w:rPr>
          <w:b/>
          <w:spacing w:val="-1"/>
          <w:sz w:val="24"/>
          <w:szCs w:val="24"/>
          <w:shd w:val="clear" w:color="auto" w:fill="FFFFFF"/>
        </w:rPr>
        <w:t xml:space="preserve"> </w:t>
      </w:r>
      <w:r w:rsidR="00077BE9" w:rsidRPr="00E72D55">
        <w:rPr>
          <w:b/>
          <w:snapToGrid w:val="0"/>
          <w:sz w:val="24"/>
          <w:szCs w:val="24"/>
        </w:rPr>
        <w:t>(</w:t>
      </w:r>
      <w:r w:rsidR="00F634A8">
        <w:rPr>
          <w:b/>
          <w:snapToGrid w:val="0"/>
          <w:sz w:val="24"/>
          <w:szCs w:val="24"/>
        </w:rPr>
        <w:t xml:space="preserve">Четыре миллиона </w:t>
      </w:r>
      <w:r w:rsidR="00B76467">
        <w:rPr>
          <w:b/>
          <w:snapToGrid w:val="0"/>
          <w:sz w:val="24"/>
          <w:szCs w:val="24"/>
        </w:rPr>
        <w:t>четыреста восемьдесят две тысячи</w:t>
      </w:r>
      <w:r w:rsidR="00077BE9" w:rsidRPr="00E72D55">
        <w:rPr>
          <w:b/>
          <w:snapToGrid w:val="0"/>
          <w:sz w:val="24"/>
          <w:szCs w:val="24"/>
        </w:rPr>
        <w:t xml:space="preserve">) </w:t>
      </w:r>
      <w:r w:rsidR="00077BE9" w:rsidRPr="00C93774">
        <w:rPr>
          <w:b/>
          <w:sz w:val="24"/>
          <w:szCs w:val="24"/>
        </w:rPr>
        <w:t xml:space="preserve">рублей </w:t>
      </w:r>
      <w:r w:rsidR="00305508" w:rsidRPr="00C93774">
        <w:rPr>
          <w:b/>
          <w:sz w:val="24"/>
          <w:szCs w:val="24"/>
        </w:rPr>
        <w:t>00 копеек</w:t>
      </w:r>
      <w:r w:rsidR="00CE4283" w:rsidRPr="00A73588">
        <w:rPr>
          <w:b/>
          <w:sz w:val="22"/>
          <w:szCs w:val="22"/>
        </w:rPr>
        <w:t>,</w:t>
      </w:r>
      <w:r w:rsidR="00CE4283" w:rsidRPr="00A73588">
        <w:rPr>
          <w:sz w:val="22"/>
          <w:szCs w:val="22"/>
        </w:rPr>
        <w:t xml:space="preserve"> </w:t>
      </w:r>
      <w:r w:rsidR="00CE4283" w:rsidRPr="00A73588">
        <w:rPr>
          <w:b/>
          <w:sz w:val="22"/>
          <w:szCs w:val="22"/>
        </w:rPr>
        <w:t>НДС не облагается.</w:t>
      </w:r>
      <w:r w:rsidR="00CE4283" w:rsidRPr="00A73588">
        <w:rPr>
          <w:sz w:val="22"/>
          <w:szCs w:val="22"/>
        </w:rPr>
        <w:t xml:space="preserve"> </w:t>
      </w:r>
    </w:p>
    <w:p w14:paraId="0F493B6A" w14:textId="77777777" w:rsidR="00AD236B" w:rsidRPr="00A73588" w:rsidRDefault="00A94A84" w:rsidP="006B19F2">
      <w:pPr>
        <w:widowControl/>
        <w:autoSpaceDE/>
        <w:autoSpaceDN/>
        <w:adjustRightInd/>
        <w:ind w:firstLine="360"/>
        <w:jc w:val="both"/>
        <w:rPr>
          <w:sz w:val="22"/>
          <w:szCs w:val="22"/>
        </w:rPr>
      </w:pPr>
      <w:r w:rsidRPr="00A73588">
        <w:rPr>
          <w:sz w:val="22"/>
          <w:szCs w:val="22"/>
        </w:rPr>
        <w:t xml:space="preserve">Цена Договора является окончательной и увеличению не подлежит, кроме случаев, изменения площади Объекта долевого строительства с учетом балконов по результатам обмеров организации (предприятия) осуществляющей государственный учет и техническую инвентаризацию Объекта недвижимого имущества (далее ПТИ), </w:t>
      </w:r>
      <w:r w:rsidR="00AD236B" w:rsidRPr="00A73588">
        <w:rPr>
          <w:sz w:val="22"/>
          <w:szCs w:val="22"/>
        </w:rPr>
        <w:t xml:space="preserve">а именно: </w:t>
      </w:r>
    </w:p>
    <w:p w14:paraId="07790297" w14:textId="77777777" w:rsidR="00AD236B" w:rsidRPr="00A73588" w:rsidRDefault="00AD236B" w:rsidP="006B19F2">
      <w:pPr>
        <w:pStyle w:val="aa"/>
        <w:numPr>
          <w:ilvl w:val="0"/>
          <w:numId w:val="20"/>
        </w:numPr>
        <w:jc w:val="both"/>
        <w:rPr>
          <w:sz w:val="22"/>
          <w:szCs w:val="22"/>
        </w:rPr>
      </w:pPr>
      <w:r w:rsidRPr="00A73588">
        <w:rPr>
          <w:sz w:val="22"/>
          <w:szCs w:val="22"/>
        </w:rPr>
        <w:t>внесения изменений и дополнений в проектную документацию в соответствии с изменениями действующего законодательства;</w:t>
      </w:r>
    </w:p>
    <w:p w14:paraId="48650D5B" w14:textId="77777777" w:rsidR="00AD236B" w:rsidRPr="00A73588" w:rsidRDefault="00AD236B" w:rsidP="006B19F2">
      <w:pPr>
        <w:pStyle w:val="aa"/>
        <w:numPr>
          <w:ilvl w:val="0"/>
          <w:numId w:val="20"/>
        </w:numPr>
        <w:jc w:val="both"/>
        <w:rPr>
          <w:sz w:val="22"/>
          <w:szCs w:val="22"/>
        </w:rPr>
      </w:pPr>
      <w:r w:rsidRPr="00A73588">
        <w:rPr>
          <w:sz w:val="22"/>
          <w:szCs w:val="22"/>
        </w:rPr>
        <w:t>корректировки площади жилого помещения, входящего в состав Объекта долевого строительства более чем на 1 кв. м;</w:t>
      </w:r>
    </w:p>
    <w:p w14:paraId="67BE463B" w14:textId="77777777" w:rsidR="004A1E93" w:rsidRPr="00A73588" w:rsidRDefault="00AD236B" w:rsidP="006B19F2">
      <w:pPr>
        <w:pStyle w:val="aa"/>
        <w:numPr>
          <w:ilvl w:val="0"/>
          <w:numId w:val="20"/>
        </w:numPr>
        <w:jc w:val="both"/>
        <w:rPr>
          <w:sz w:val="22"/>
          <w:szCs w:val="22"/>
        </w:rPr>
      </w:pPr>
      <w:r w:rsidRPr="00A73588">
        <w:rPr>
          <w:sz w:val="22"/>
          <w:szCs w:val="22"/>
        </w:rPr>
        <w:t>внесения изменений в состав Объекта долевого строительства по согласию Сторон.</w:t>
      </w:r>
    </w:p>
    <w:p w14:paraId="09992E0A" w14:textId="77777777" w:rsidR="00A94A84" w:rsidRPr="00A73588" w:rsidRDefault="00A94A84" w:rsidP="006B19F2">
      <w:pPr>
        <w:pStyle w:val="ac"/>
        <w:spacing w:before="240" w:beforeAutospacing="0" w:after="0"/>
        <w:ind w:firstLine="709"/>
        <w:jc w:val="both"/>
        <w:rPr>
          <w:sz w:val="22"/>
          <w:szCs w:val="22"/>
        </w:rPr>
      </w:pPr>
      <w:r w:rsidRPr="00A73588">
        <w:rPr>
          <w:sz w:val="22"/>
          <w:szCs w:val="22"/>
        </w:rPr>
        <w:t>Цена Договора определена в соответствии с п.1 ст.5 ФЗ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5487D8A0" w14:textId="77777777" w:rsidR="00F62F19" w:rsidRPr="00A73588" w:rsidRDefault="00F62F19" w:rsidP="006B19F2">
      <w:pPr>
        <w:pStyle w:val="ac"/>
        <w:spacing w:before="240" w:beforeAutospacing="0" w:after="0"/>
        <w:jc w:val="both"/>
        <w:rPr>
          <w:sz w:val="22"/>
          <w:szCs w:val="22"/>
        </w:rPr>
      </w:pPr>
      <w:r w:rsidRPr="00A73588">
        <w:rPr>
          <w:sz w:val="22"/>
          <w:szCs w:val="22"/>
        </w:rPr>
        <w:t xml:space="preserve">3.2. Оплата Цены Договора осуществляется Участником долевого строительства или третьим лицом, действующим по нотариальной доверенности в интересах Участника долевого строительства за счет:   </w:t>
      </w:r>
    </w:p>
    <w:p w14:paraId="7A8E454B" w14:textId="5DEA7327" w:rsidR="006D11B8" w:rsidRPr="00E72D55" w:rsidRDefault="006D11B8" w:rsidP="00C171B2">
      <w:pPr>
        <w:pStyle w:val="aa"/>
        <w:widowControl/>
        <w:numPr>
          <w:ilvl w:val="0"/>
          <w:numId w:val="39"/>
        </w:numPr>
        <w:autoSpaceDE/>
        <w:autoSpaceDN/>
        <w:adjustRightInd/>
        <w:jc w:val="both"/>
        <w:rPr>
          <w:b/>
          <w:sz w:val="22"/>
          <w:szCs w:val="22"/>
        </w:rPr>
      </w:pPr>
      <w:r w:rsidRPr="004645B4">
        <w:rPr>
          <w:sz w:val="22"/>
          <w:szCs w:val="22"/>
        </w:rPr>
        <w:t xml:space="preserve">собственных средств в безналичном порядке </w:t>
      </w:r>
      <w:r w:rsidRPr="00E72D55">
        <w:rPr>
          <w:sz w:val="22"/>
          <w:szCs w:val="22"/>
        </w:rPr>
        <w:t xml:space="preserve">в размере </w:t>
      </w:r>
      <w:r w:rsidR="00B76467">
        <w:rPr>
          <w:b/>
          <w:spacing w:val="-1"/>
          <w:sz w:val="22"/>
          <w:szCs w:val="22"/>
          <w:shd w:val="clear" w:color="auto" w:fill="FFFFFF"/>
        </w:rPr>
        <w:t>1 300 000</w:t>
      </w:r>
      <w:r w:rsidR="00572C76" w:rsidRPr="00E72D55">
        <w:rPr>
          <w:spacing w:val="-1"/>
          <w:sz w:val="22"/>
          <w:szCs w:val="22"/>
          <w:shd w:val="clear" w:color="auto" w:fill="FFFFFF"/>
        </w:rPr>
        <w:t xml:space="preserve"> </w:t>
      </w:r>
      <w:r w:rsidR="00572C76" w:rsidRPr="00E72D55">
        <w:rPr>
          <w:b/>
          <w:snapToGrid w:val="0"/>
          <w:sz w:val="22"/>
          <w:szCs w:val="22"/>
        </w:rPr>
        <w:t>(</w:t>
      </w:r>
      <w:r w:rsidR="00B76467">
        <w:rPr>
          <w:b/>
          <w:snapToGrid w:val="0"/>
          <w:sz w:val="22"/>
          <w:szCs w:val="22"/>
        </w:rPr>
        <w:t>Один миллион триста тысяч</w:t>
      </w:r>
      <w:r w:rsidR="00572C76" w:rsidRPr="00E72D55">
        <w:rPr>
          <w:b/>
          <w:snapToGrid w:val="0"/>
          <w:sz w:val="22"/>
          <w:szCs w:val="22"/>
        </w:rPr>
        <w:t xml:space="preserve">) </w:t>
      </w:r>
      <w:r w:rsidR="00572C76" w:rsidRPr="00E72D55">
        <w:rPr>
          <w:b/>
          <w:sz w:val="22"/>
          <w:szCs w:val="22"/>
        </w:rPr>
        <w:t>рублей 00 копеек,</w:t>
      </w:r>
      <w:r w:rsidR="00572C76" w:rsidRPr="00E72D55">
        <w:rPr>
          <w:sz w:val="22"/>
          <w:szCs w:val="22"/>
        </w:rPr>
        <w:t xml:space="preserve"> </w:t>
      </w:r>
      <w:r w:rsidR="004645B4" w:rsidRPr="00E72D55">
        <w:rPr>
          <w:b/>
          <w:sz w:val="22"/>
          <w:szCs w:val="22"/>
        </w:rPr>
        <w:t xml:space="preserve">НДС не облагается </w:t>
      </w:r>
    </w:p>
    <w:p w14:paraId="3F053FEA" w14:textId="3D6B54CB" w:rsidR="004645B4" w:rsidRPr="004645B4" w:rsidRDefault="004645B4" w:rsidP="00C171B2">
      <w:pPr>
        <w:pStyle w:val="1-"/>
        <w:numPr>
          <w:ilvl w:val="0"/>
          <w:numId w:val="39"/>
        </w:numPr>
        <w:spacing w:before="0" w:line="200" w:lineRule="exact"/>
        <w:rPr>
          <w:b/>
          <w:spacing w:val="-1"/>
          <w:sz w:val="22"/>
          <w:szCs w:val="22"/>
          <w:shd w:val="clear" w:color="auto" w:fill="FFFFFF"/>
        </w:rPr>
      </w:pPr>
      <w:r w:rsidRPr="005D096C">
        <w:rPr>
          <w:sz w:val="22"/>
          <w:szCs w:val="22"/>
        </w:rPr>
        <w:t>за счет</w:t>
      </w:r>
      <w:r w:rsidRPr="005D096C">
        <w:rPr>
          <w:b/>
          <w:sz w:val="22"/>
          <w:szCs w:val="22"/>
        </w:rPr>
        <w:t xml:space="preserve"> </w:t>
      </w:r>
      <w:r w:rsidRPr="005D096C">
        <w:rPr>
          <w:sz w:val="22"/>
          <w:szCs w:val="22"/>
        </w:rPr>
        <w:t xml:space="preserve">кредитных средств в безналичном порядке </w:t>
      </w:r>
      <w:r w:rsidRPr="005D096C">
        <w:rPr>
          <w:b/>
          <w:spacing w:val="-1"/>
          <w:sz w:val="22"/>
          <w:szCs w:val="22"/>
          <w:shd w:val="clear" w:color="auto" w:fill="FFFFFF"/>
        </w:rPr>
        <w:t xml:space="preserve">в размере </w:t>
      </w:r>
      <w:r w:rsidR="00B76467">
        <w:rPr>
          <w:b/>
          <w:spacing w:val="-1"/>
          <w:sz w:val="22"/>
          <w:szCs w:val="22"/>
          <w:shd w:val="clear" w:color="auto" w:fill="FFFFFF"/>
        </w:rPr>
        <w:t>3 182 000</w:t>
      </w:r>
      <w:r w:rsidRPr="005D096C">
        <w:rPr>
          <w:b/>
          <w:spacing w:val="-1"/>
          <w:sz w:val="22"/>
          <w:szCs w:val="22"/>
          <w:shd w:val="clear" w:color="auto" w:fill="FFFFFF"/>
        </w:rPr>
        <w:t xml:space="preserve"> (</w:t>
      </w:r>
      <w:r w:rsidR="00C171B2" w:rsidRPr="005D096C">
        <w:rPr>
          <w:b/>
          <w:spacing w:val="-1"/>
          <w:sz w:val="22"/>
          <w:szCs w:val="22"/>
          <w:shd w:val="clear" w:color="auto" w:fill="FFFFFF"/>
        </w:rPr>
        <w:t xml:space="preserve">Три миллиона </w:t>
      </w:r>
      <w:r w:rsidR="00B76467">
        <w:rPr>
          <w:b/>
          <w:spacing w:val="-1"/>
          <w:sz w:val="22"/>
          <w:szCs w:val="22"/>
          <w:shd w:val="clear" w:color="auto" w:fill="FFFFFF"/>
        </w:rPr>
        <w:t>сто восемьдесят две тысячи</w:t>
      </w:r>
      <w:r w:rsidRPr="005D096C">
        <w:rPr>
          <w:b/>
          <w:spacing w:val="-1"/>
          <w:sz w:val="22"/>
          <w:szCs w:val="22"/>
          <w:shd w:val="clear" w:color="auto" w:fill="FFFFFF"/>
        </w:rPr>
        <w:t xml:space="preserve">) рублей, </w:t>
      </w:r>
      <w:r w:rsidR="00E72D55" w:rsidRPr="005D096C">
        <w:rPr>
          <w:b/>
          <w:spacing w:val="-1"/>
          <w:sz w:val="22"/>
          <w:szCs w:val="22"/>
          <w:shd w:val="clear" w:color="auto" w:fill="FFFFFF"/>
        </w:rPr>
        <w:t xml:space="preserve">00 </w:t>
      </w:r>
      <w:r w:rsidRPr="005D096C">
        <w:rPr>
          <w:b/>
          <w:spacing w:val="-1"/>
          <w:sz w:val="22"/>
          <w:szCs w:val="22"/>
          <w:shd w:val="clear" w:color="auto" w:fill="FFFFFF"/>
        </w:rPr>
        <w:t xml:space="preserve">копеек  </w:t>
      </w:r>
      <w:r w:rsidRPr="005D096C">
        <w:rPr>
          <w:sz w:val="22"/>
          <w:szCs w:val="22"/>
        </w:rPr>
        <w:t xml:space="preserve">и </w:t>
      </w:r>
      <w:r w:rsidRPr="005D096C">
        <w:rPr>
          <w:bCs/>
          <w:sz w:val="22"/>
          <w:szCs w:val="22"/>
        </w:rPr>
        <w:t>оплачивается</w:t>
      </w:r>
      <w:r w:rsidRPr="005D096C">
        <w:rPr>
          <w:b/>
          <w:bCs/>
          <w:sz w:val="22"/>
          <w:szCs w:val="22"/>
        </w:rPr>
        <w:t xml:space="preserve"> </w:t>
      </w:r>
      <w:r w:rsidRPr="005D096C">
        <w:rPr>
          <w:bCs/>
          <w:sz w:val="22"/>
          <w:szCs w:val="22"/>
        </w:rPr>
        <w:t xml:space="preserve">в счет оплаты Объекта недвижимости согласно, </w:t>
      </w:r>
      <w:r w:rsidRPr="005D096C">
        <w:rPr>
          <w:b/>
          <w:sz w:val="22"/>
          <w:szCs w:val="22"/>
        </w:rPr>
        <w:t xml:space="preserve">Кредитного </w:t>
      </w:r>
      <w:r w:rsidRPr="00B76467">
        <w:rPr>
          <w:b/>
          <w:color w:val="FF0000"/>
          <w:sz w:val="22"/>
          <w:szCs w:val="22"/>
        </w:rPr>
        <w:t xml:space="preserve">договора № от </w:t>
      </w:r>
      <w:r w:rsidRPr="00B76467">
        <w:rPr>
          <w:b/>
          <w:bCs/>
          <w:color w:val="FF0000"/>
          <w:sz w:val="22"/>
          <w:szCs w:val="22"/>
        </w:rPr>
        <w:t>года</w:t>
      </w:r>
      <w:r w:rsidRPr="005D096C">
        <w:rPr>
          <w:bCs/>
          <w:sz w:val="22"/>
          <w:szCs w:val="22"/>
        </w:rPr>
        <w:t xml:space="preserve"> и осуществляется обществом с ограниченной ответственностью «</w:t>
      </w:r>
      <w:r w:rsidR="006D5698">
        <w:rPr>
          <w:bCs/>
          <w:sz w:val="22"/>
          <w:szCs w:val="22"/>
        </w:rPr>
        <w:t>Домклик</w:t>
      </w:r>
      <w:r w:rsidRPr="005D096C">
        <w:rPr>
          <w:bCs/>
          <w:sz w:val="22"/>
          <w:szCs w:val="22"/>
        </w:rPr>
        <w:t xml:space="preserve">» по поручению участника долевого строительства на </w:t>
      </w:r>
      <w:r w:rsidRPr="005D096C">
        <w:rPr>
          <w:b/>
          <w:sz w:val="22"/>
          <w:szCs w:val="22"/>
        </w:rPr>
        <w:t xml:space="preserve">ЭСКРОУ счет </w:t>
      </w:r>
      <w:r w:rsidRPr="005D096C">
        <w:rPr>
          <w:sz w:val="22"/>
          <w:szCs w:val="22"/>
        </w:rPr>
        <w:t xml:space="preserve">открытый в Отделении №5230/0700 ПАО «Сбербанк» (к/с30101810907020000615, БИК 040702615, </w:t>
      </w:r>
      <w:r w:rsidR="00626A31" w:rsidRPr="005D096C">
        <w:rPr>
          <w:sz w:val="22"/>
          <w:szCs w:val="22"/>
        </w:rPr>
        <w:t>ИНН 7707083893, КПП 263443001</w:t>
      </w:r>
      <w:r w:rsidRPr="005D096C">
        <w:rPr>
          <w:sz w:val="22"/>
          <w:szCs w:val="22"/>
        </w:rPr>
        <w:t>) расположенному по адресу: 357500, Ставропольский край, г. Пятигорск, ул. Орджоникидзе</w:t>
      </w:r>
      <w:r w:rsidRPr="007F65CE">
        <w:rPr>
          <w:sz w:val="22"/>
          <w:szCs w:val="22"/>
        </w:rPr>
        <w:t xml:space="preserve"> 21, </w:t>
      </w:r>
    </w:p>
    <w:p w14:paraId="4771BC9D" w14:textId="77777777" w:rsidR="006B19F2" w:rsidRPr="00A73588" w:rsidRDefault="006B19F2" w:rsidP="006B19F2">
      <w:pPr>
        <w:pStyle w:val="Iiiaeuiue"/>
        <w:ind w:left="720"/>
        <w:jc w:val="both"/>
        <w:rPr>
          <w:sz w:val="22"/>
          <w:szCs w:val="22"/>
        </w:rPr>
      </w:pPr>
    </w:p>
    <w:p w14:paraId="715DAD3F" w14:textId="77777777" w:rsidR="006D11B8" w:rsidRPr="004E41B0" w:rsidRDefault="00307283" w:rsidP="004E41B0">
      <w:pPr>
        <w:jc w:val="both"/>
        <w:rPr>
          <w:sz w:val="22"/>
          <w:szCs w:val="22"/>
        </w:rPr>
      </w:pPr>
      <w:r w:rsidRPr="00A73588">
        <w:rPr>
          <w:sz w:val="22"/>
          <w:szCs w:val="22"/>
        </w:rPr>
        <w:t>3.2.</w:t>
      </w:r>
      <w:r w:rsidR="00D760EA" w:rsidRPr="00A73588">
        <w:rPr>
          <w:sz w:val="22"/>
          <w:szCs w:val="22"/>
        </w:rPr>
        <w:t>1. Уплата</w:t>
      </w:r>
      <w:r w:rsidR="00B440CE" w:rsidRPr="00A73588">
        <w:rPr>
          <w:sz w:val="22"/>
          <w:szCs w:val="22"/>
        </w:rPr>
        <w:t xml:space="preserve"> денежной суммы, указанной в п.3.1. настоящего Договора, между Участником долевого строительства и Застройщиком осуществляется после заключения и государственной регистрации договора участия в долевом строительстве</w:t>
      </w:r>
      <w:r w:rsidR="00970F94" w:rsidRPr="00A73588">
        <w:rPr>
          <w:sz w:val="22"/>
          <w:szCs w:val="22"/>
        </w:rPr>
        <w:t xml:space="preserve"> в Управлении Федеральной службы государственной регистрации, кадастра и картографии по Ставропольскому краю</w:t>
      </w:r>
      <w:r w:rsidR="00B440CE" w:rsidRPr="00A73588">
        <w:rPr>
          <w:sz w:val="22"/>
          <w:szCs w:val="22"/>
        </w:rPr>
        <w:t xml:space="preserve"> в </w:t>
      </w:r>
      <w:r w:rsidR="004645B4">
        <w:rPr>
          <w:sz w:val="22"/>
          <w:szCs w:val="22"/>
        </w:rPr>
        <w:t>два</w:t>
      </w:r>
      <w:r w:rsidR="005B54B0" w:rsidRPr="00A73588">
        <w:rPr>
          <w:sz w:val="22"/>
          <w:szCs w:val="22"/>
        </w:rPr>
        <w:t xml:space="preserve"> </w:t>
      </w:r>
      <w:r w:rsidR="00B440CE" w:rsidRPr="00A73588">
        <w:rPr>
          <w:sz w:val="22"/>
          <w:szCs w:val="22"/>
        </w:rPr>
        <w:t>этап</w:t>
      </w:r>
      <w:r w:rsidR="004645B4">
        <w:rPr>
          <w:sz w:val="22"/>
          <w:szCs w:val="22"/>
        </w:rPr>
        <w:t>а</w:t>
      </w:r>
      <w:r w:rsidR="00B440CE" w:rsidRPr="00A73588">
        <w:rPr>
          <w:sz w:val="22"/>
          <w:szCs w:val="22"/>
        </w:rPr>
        <w:t>:</w:t>
      </w:r>
    </w:p>
    <w:p w14:paraId="37859D3D" w14:textId="28AD4269" w:rsidR="005D096C" w:rsidRPr="005D096C" w:rsidRDefault="004645B4" w:rsidP="005D096C">
      <w:pPr>
        <w:pStyle w:val="aa"/>
        <w:widowControl/>
        <w:numPr>
          <w:ilvl w:val="0"/>
          <w:numId w:val="41"/>
        </w:numPr>
        <w:autoSpaceDE/>
        <w:autoSpaceDN/>
        <w:adjustRightInd/>
        <w:spacing w:line="200" w:lineRule="exact"/>
        <w:jc w:val="both"/>
        <w:rPr>
          <w:b/>
          <w:spacing w:val="-1"/>
          <w:sz w:val="22"/>
          <w:szCs w:val="22"/>
          <w:shd w:val="clear" w:color="auto" w:fill="FFFFFF"/>
        </w:rPr>
      </w:pPr>
      <w:r w:rsidRPr="005D096C">
        <w:rPr>
          <w:rFonts w:eastAsia="Times New Roman CYR"/>
          <w:sz w:val="22"/>
          <w:szCs w:val="22"/>
        </w:rPr>
        <w:t xml:space="preserve">первый </w:t>
      </w:r>
      <w:r w:rsidR="006D11B8" w:rsidRPr="005D096C">
        <w:rPr>
          <w:rFonts w:eastAsia="Times New Roman CYR"/>
          <w:sz w:val="22"/>
          <w:szCs w:val="22"/>
        </w:rPr>
        <w:t>платеж</w:t>
      </w:r>
      <w:r w:rsidRPr="005D096C">
        <w:rPr>
          <w:rFonts w:eastAsia="Times New Roman CYR"/>
          <w:sz w:val="22"/>
          <w:szCs w:val="22"/>
        </w:rPr>
        <w:t xml:space="preserve"> сумма</w:t>
      </w:r>
      <w:r w:rsidR="006D11B8" w:rsidRPr="005D096C">
        <w:rPr>
          <w:rFonts w:eastAsia="Times New Roman CYR"/>
          <w:sz w:val="22"/>
          <w:szCs w:val="22"/>
        </w:rPr>
        <w:t xml:space="preserve"> в </w:t>
      </w:r>
      <w:r w:rsidR="00B76467" w:rsidRPr="00B76467">
        <w:rPr>
          <w:rFonts w:eastAsia="Times New Roman CYR"/>
          <w:b/>
          <w:sz w:val="22"/>
          <w:szCs w:val="22"/>
        </w:rPr>
        <w:t>1 300 000</w:t>
      </w:r>
      <w:r w:rsidR="00B76467" w:rsidRPr="00B76467">
        <w:rPr>
          <w:rFonts w:eastAsia="Times New Roman CYR"/>
          <w:sz w:val="22"/>
          <w:szCs w:val="22"/>
        </w:rPr>
        <w:t xml:space="preserve"> </w:t>
      </w:r>
      <w:r w:rsidR="00B76467" w:rsidRPr="00B76467">
        <w:rPr>
          <w:rFonts w:eastAsia="Times New Roman CYR"/>
          <w:b/>
          <w:sz w:val="22"/>
          <w:szCs w:val="22"/>
        </w:rPr>
        <w:t>(Один миллион триста тысяч)</w:t>
      </w:r>
      <w:r w:rsidR="00C661E2" w:rsidRPr="005D096C">
        <w:rPr>
          <w:b/>
          <w:snapToGrid w:val="0"/>
          <w:sz w:val="22"/>
          <w:szCs w:val="22"/>
        </w:rPr>
        <w:t xml:space="preserve"> </w:t>
      </w:r>
      <w:r w:rsidR="00C661E2" w:rsidRPr="005D096C">
        <w:rPr>
          <w:b/>
          <w:sz w:val="22"/>
          <w:szCs w:val="22"/>
        </w:rPr>
        <w:t>рублей 00 копеек,</w:t>
      </w:r>
      <w:r w:rsidR="00C661E2" w:rsidRPr="005D096C">
        <w:rPr>
          <w:sz w:val="22"/>
          <w:szCs w:val="22"/>
        </w:rPr>
        <w:t xml:space="preserve"> </w:t>
      </w:r>
      <w:r w:rsidR="00572C76" w:rsidRPr="005D096C">
        <w:rPr>
          <w:b/>
          <w:sz w:val="22"/>
          <w:szCs w:val="22"/>
        </w:rPr>
        <w:t>НДС не облагается</w:t>
      </w:r>
      <w:r w:rsidR="006D11B8" w:rsidRPr="005D096C">
        <w:rPr>
          <w:b/>
          <w:sz w:val="22"/>
          <w:szCs w:val="22"/>
        </w:rPr>
        <w:t xml:space="preserve">, </w:t>
      </w:r>
      <w:r w:rsidR="006D11B8" w:rsidRPr="005D096C">
        <w:rPr>
          <w:sz w:val="22"/>
          <w:szCs w:val="22"/>
        </w:rPr>
        <w:t>за счет</w:t>
      </w:r>
      <w:r w:rsidR="006D11B8" w:rsidRPr="005D096C">
        <w:rPr>
          <w:b/>
          <w:sz w:val="22"/>
          <w:szCs w:val="22"/>
        </w:rPr>
        <w:t xml:space="preserve"> </w:t>
      </w:r>
      <w:r w:rsidR="006D11B8" w:rsidRPr="005D096C">
        <w:rPr>
          <w:sz w:val="22"/>
          <w:szCs w:val="22"/>
        </w:rPr>
        <w:t xml:space="preserve">собственных средств в безналичном порядке </w:t>
      </w:r>
      <w:r w:rsidR="006D11B8" w:rsidRPr="005D096C">
        <w:rPr>
          <w:bCs/>
          <w:sz w:val="22"/>
          <w:szCs w:val="22"/>
        </w:rPr>
        <w:t>оплачивается</w:t>
      </w:r>
      <w:r w:rsidR="006D11B8" w:rsidRPr="005D096C">
        <w:rPr>
          <w:b/>
          <w:bCs/>
          <w:sz w:val="22"/>
          <w:szCs w:val="22"/>
        </w:rPr>
        <w:t xml:space="preserve"> </w:t>
      </w:r>
      <w:r w:rsidR="006D11B8" w:rsidRPr="005D096C">
        <w:rPr>
          <w:bCs/>
          <w:sz w:val="22"/>
          <w:szCs w:val="22"/>
        </w:rPr>
        <w:t>в с</w:t>
      </w:r>
      <w:r w:rsidR="003A586D" w:rsidRPr="005D096C">
        <w:rPr>
          <w:bCs/>
          <w:sz w:val="22"/>
          <w:szCs w:val="22"/>
        </w:rPr>
        <w:t>чет оплаты Объекта недвижимости</w:t>
      </w:r>
      <w:r w:rsidR="003A586D" w:rsidRPr="005D096C">
        <w:rPr>
          <w:sz w:val="22"/>
          <w:szCs w:val="22"/>
          <w:shd w:val="clear" w:color="auto" w:fill="FFFFFF"/>
        </w:rPr>
        <w:t xml:space="preserve"> после </w:t>
      </w:r>
      <w:r w:rsidR="00E3655F" w:rsidRPr="005D096C">
        <w:rPr>
          <w:sz w:val="22"/>
          <w:szCs w:val="22"/>
          <w:shd w:val="clear" w:color="auto" w:fill="FFFFFF"/>
        </w:rPr>
        <w:t>электронной</w:t>
      </w:r>
      <w:r w:rsidR="003A586D" w:rsidRPr="005D096C">
        <w:rPr>
          <w:sz w:val="22"/>
          <w:szCs w:val="22"/>
          <w:shd w:val="clear" w:color="auto" w:fill="FFFFFF"/>
        </w:rPr>
        <w:t xml:space="preserve"> регистрации данного договора </w:t>
      </w:r>
      <w:r w:rsidR="006D11B8" w:rsidRPr="005D096C">
        <w:rPr>
          <w:bCs/>
          <w:sz w:val="22"/>
          <w:szCs w:val="22"/>
        </w:rPr>
        <w:t xml:space="preserve">на </w:t>
      </w:r>
      <w:r w:rsidR="006D11B8" w:rsidRPr="005D096C">
        <w:rPr>
          <w:b/>
          <w:sz w:val="22"/>
          <w:szCs w:val="22"/>
        </w:rPr>
        <w:t xml:space="preserve">ЭСКРОУ </w:t>
      </w:r>
      <w:proofErr w:type="gramStart"/>
      <w:r w:rsidR="006D11B8" w:rsidRPr="005D096C">
        <w:rPr>
          <w:b/>
          <w:sz w:val="22"/>
          <w:szCs w:val="22"/>
        </w:rPr>
        <w:t>счет</w:t>
      </w:r>
      <w:proofErr w:type="gramEnd"/>
      <w:r w:rsidR="00B76467">
        <w:rPr>
          <w:b/>
          <w:color w:val="FF0000"/>
          <w:sz w:val="22"/>
          <w:szCs w:val="22"/>
        </w:rPr>
        <w:t xml:space="preserve"> </w:t>
      </w:r>
      <w:r w:rsidR="006D11B8" w:rsidRPr="005D096C">
        <w:rPr>
          <w:sz w:val="22"/>
          <w:szCs w:val="22"/>
        </w:rPr>
        <w:t>открытый в Отделении №5230/0700 ПАО «Сбербанк» (к/с30101810907020000615, БИК 040702615</w:t>
      </w:r>
      <w:r w:rsidR="004E41B0" w:rsidRPr="005D096C">
        <w:rPr>
          <w:sz w:val="22"/>
          <w:szCs w:val="22"/>
        </w:rPr>
        <w:t xml:space="preserve">, </w:t>
      </w:r>
      <w:r w:rsidR="00626A31" w:rsidRPr="005D096C">
        <w:rPr>
          <w:sz w:val="22"/>
          <w:szCs w:val="22"/>
        </w:rPr>
        <w:t>ИНН 7707083893, КПП 263443001</w:t>
      </w:r>
      <w:r w:rsidR="00B76467">
        <w:rPr>
          <w:sz w:val="22"/>
          <w:szCs w:val="22"/>
        </w:rPr>
        <w:t>).</w:t>
      </w:r>
    </w:p>
    <w:p w14:paraId="218FDE6C" w14:textId="6A30F8F0" w:rsidR="005D096C" w:rsidRPr="005D096C" w:rsidRDefault="004645B4" w:rsidP="005D096C">
      <w:pPr>
        <w:pStyle w:val="aa"/>
        <w:widowControl/>
        <w:numPr>
          <w:ilvl w:val="0"/>
          <w:numId w:val="41"/>
        </w:numPr>
        <w:autoSpaceDE/>
        <w:autoSpaceDN/>
        <w:adjustRightInd/>
        <w:spacing w:line="200" w:lineRule="exact"/>
        <w:jc w:val="both"/>
        <w:rPr>
          <w:bCs/>
          <w:sz w:val="22"/>
          <w:szCs w:val="22"/>
        </w:rPr>
      </w:pPr>
      <w:r w:rsidRPr="005D096C">
        <w:rPr>
          <w:sz w:val="22"/>
          <w:szCs w:val="22"/>
        </w:rPr>
        <w:t xml:space="preserve">второй платеж сумма  </w:t>
      </w:r>
      <w:r w:rsidRPr="005D096C">
        <w:rPr>
          <w:b/>
          <w:spacing w:val="-1"/>
          <w:sz w:val="22"/>
          <w:szCs w:val="22"/>
          <w:shd w:val="clear" w:color="auto" w:fill="FFFFFF"/>
        </w:rPr>
        <w:t xml:space="preserve">в размере </w:t>
      </w:r>
      <w:r w:rsidR="00B76467" w:rsidRPr="00B76467">
        <w:rPr>
          <w:b/>
          <w:spacing w:val="-1"/>
          <w:sz w:val="22"/>
          <w:szCs w:val="22"/>
          <w:shd w:val="clear" w:color="auto" w:fill="FFFFFF"/>
        </w:rPr>
        <w:t>3 182 000 (Три миллиона сто восемьдесят две тысячи</w:t>
      </w:r>
      <w:r w:rsidR="00C661E2" w:rsidRPr="005D096C">
        <w:rPr>
          <w:b/>
          <w:spacing w:val="-1"/>
          <w:sz w:val="22"/>
          <w:szCs w:val="22"/>
          <w:shd w:val="clear" w:color="auto" w:fill="FFFFFF"/>
        </w:rPr>
        <w:t xml:space="preserve">) рублей, 00 копеек  </w:t>
      </w:r>
      <w:r w:rsidRPr="005D096C">
        <w:rPr>
          <w:sz w:val="22"/>
          <w:szCs w:val="22"/>
        </w:rPr>
        <w:t>за счет</w:t>
      </w:r>
      <w:r w:rsidRPr="005D096C">
        <w:rPr>
          <w:b/>
          <w:sz w:val="22"/>
          <w:szCs w:val="22"/>
        </w:rPr>
        <w:t xml:space="preserve"> </w:t>
      </w:r>
      <w:r w:rsidRPr="005D096C">
        <w:rPr>
          <w:sz w:val="22"/>
          <w:szCs w:val="22"/>
        </w:rPr>
        <w:t xml:space="preserve">кредитных средств в безналичном порядке и </w:t>
      </w:r>
      <w:r w:rsidRPr="005D096C">
        <w:rPr>
          <w:bCs/>
          <w:sz w:val="22"/>
          <w:szCs w:val="22"/>
        </w:rPr>
        <w:t>оплачивается</w:t>
      </w:r>
      <w:r w:rsidRPr="005D096C">
        <w:rPr>
          <w:b/>
          <w:bCs/>
          <w:sz w:val="22"/>
          <w:szCs w:val="22"/>
        </w:rPr>
        <w:t xml:space="preserve"> </w:t>
      </w:r>
      <w:r w:rsidRPr="005D096C">
        <w:rPr>
          <w:bCs/>
          <w:sz w:val="22"/>
          <w:szCs w:val="22"/>
        </w:rPr>
        <w:t xml:space="preserve">в счет оплаты Объекта недвижимости согласно, </w:t>
      </w:r>
      <w:r w:rsidRPr="00F634A8">
        <w:rPr>
          <w:b/>
          <w:color w:val="FF0000"/>
          <w:sz w:val="22"/>
          <w:szCs w:val="22"/>
        </w:rPr>
        <w:t>Кредитного договора №</w:t>
      </w:r>
      <w:r w:rsidR="00F634A8" w:rsidRPr="00F634A8">
        <w:rPr>
          <w:b/>
          <w:color w:val="FF0000"/>
          <w:sz w:val="22"/>
          <w:szCs w:val="22"/>
        </w:rPr>
        <w:t xml:space="preserve">  от </w:t>
      </w:r>
      <w:r w:rsidRPr="00F634A8">
        <w:rPr>
          <w:bCs/>
          <w:color w:val="FF0000"/>
          <w:sz w:val="22"/>
          <w:szCs w:val="22"/>
        </w:rPr>
        <w:t>года</w:t>
      </w:r>
      <w:r w:rsidRPr="005D096C">
        <w:rPr>
          <w:bCs/>
          <w:sz w:val="22"/>
          <w:szCs w:val="22"/>
        </w:rPr>
        <w:t xml:space="preserve"> и осуществляется обществом с ограниченной ответственностью «</w:t>
      </w:r>
      <w:r w:rsidR="00A37EF3">
        <w:rPr>
          <w:bCs/>
          <w:sz w:val="22"/>
          <w:szCs w:val="22"/>
        </w:rPr>
        <w:t>Домклик</w:t>
      </w:r>
      <w:r w:rsidRPr="005D096C">
        <w:rPr>
          <w:bCs/>
          <w:sz w:val="22"/>
          <w:szCs w:val="22"/>
        </w:rPr>
        <w:t xml:space="preserve">» по поручению участника долевого </w:t>
      </w:r>
      <w:r w:rsidRPr="005D096C">
        <w:rPr>
          <w:bCs/>
          <w:sz w:val="22"/>
          <w:szCs w:val="22"/>
        </w:rPr>
        <w:lastRenderedPageBreak/>
        <w:t xml:space="preserve">строительства на </w:t>
      </w:r>
      <w:r w:rsidRPr="00A37EF3">
        <w:rPr>
          <w:b/>
          <w:sz w:val="22"/>
          <w:szCs w:val="22"/>
        </w:rPr>
        <w:t xml:space="preserve">ЭСКРОУ </w:t>
      </w:r>
      <w:r w:rsidR="00A37EF3">
        <w:rPr>
          <w:b/>
          <w:sz w:val="22"/>
          <w:szCs w:val="22"/>
        </w:rPr>
        <w:t xml:space="preserve">счет, </w:t>
      </w:r>
      <w:r w:rsidRPr="005D096C">
        <w:rPr>
          <w:sz w:val="22"/>
          <w:szCs w:val="22"/>
        </w:rPr>
        <w:t xml:space="preserve">открытый в Отделении №5230/0700 ПАО «Сбербанк» (к/с30101810907020000615, БИК 040702615, </w:t>
      </w:r>
      <w:r w:rsidR="004F5168" w:rsidRPr="005D096C">
        <w:rPr>
          <w:sz w:val="22"/>
          <w:szCs w:val="22"/>
        </w:rPr>
        <w:t>ИНН 7707083893, КПП 263443001</w:t>
      </w:r>
      <w:r w:rsidRPr="005D096C">
        <w:rPr>
          <w:sz w:val="22"/>
          <w:szCs w:val="22"/>
        </w:rPr>
        <w:t xml:space="preserve">) расположенному по адресу: 357500, Ставропольский край, г. </w:t>
      </w:r>
      <w:r w:rsidR="005D096C" w:rsidRPr="005D096C">
        <w:rPr>
          <w:sz w:val="22"/>
          <w:szCs w:val="22"/>
        </w:rPr>
        <w:t>Пятигорск, ул. Орджоникидзе 21</w:t>
      </w:r>
    </w:p>
    <w:p w14:paraId="49310CDC" w14:textId="0244B993" w:rsidR="00BF6CCB" w:rsidRPr="005D096C" w:rsidRDefault="00BF6CCB" w:rsidP="005D096C">
      <w:pPr>
        <w:widowControl/>
        <w:autoSpaceDE/>
        <w:autoSpaceDN/>
        <w:adjustRightInd/>
        <w:spacing w:line="200" w:lineRule="exact"/>
        <w:ind w:left="360"/>
        <w:jc w:val="both"/>
        <w:rPr>
          <w:bCs/>
          <w:sz w:val="22"/>
          <w:szCs w:val="22"/>
        </w:rPr>
      </w:pPr>
      <w:r w:rsidRPr="005D096C">
        <w:rPr>
          <w:bCs/>
          <w:sz w:val="22"/>
          <w:szCs w:val="22"/>
        </w:rPr>
        <w:t>Расчеты по договору участия в долевом строительстве производятся с использованием номинального счета Общества с ограниченной ответственностью «Центр недвижимости от Сбербанка», открытого в Московском банке ПАО Сбербанк, бенефициаром по которому является участник долевого строительства.</w:t>
      </w:r>
    </w:p>
    <w:p w14:paraId="79C7304E" w14:textId="770AE9CE" w:rsidR="0022713A" w:rsidRDefault="0022713A" w:rsidP="00BF6CCB">
      <w:pPr>
        <w:tabs>
          <w:tab w:val="left" w:pos="1134"/>
        </w:tabs>
        <w:jc w:val="both"/>
        <w:rPr>
          <w:sz w:val="22"/>
          <w:szCs w:val="22"/>
        </w:rPr>
      </w:pPr>
      <w:r w:rsidRPr="005D096C">
        <w:rPr>
          <w:sz w:val="22"/>
          <w:szCs w:val="22"/>
        </w:rPr>
        <w:t>Участник долевого строительства вносит денежные средства в счет у</w:t>
      </w:r>
      <w:r w:rsidR="00C70494">
        <w:rPr>
          <w:sz w:val="22"/>
          <w:szCs w:val="22"/>
        </w:rPr>
        <w:t>платы цены ДДУ на счет эскроу</w:t>
      </w:r>
      <w:r w:rsidRPr="005D096C">
        <w:rPr>
          <w:sz w:val="22"/>
          <w:szCs w:val="22"/>
        </w:rPr>
        <w:t>, открытый в Отделении №5230/0700 ПАО «Сбербанк»</w:t>
      </w:r>
      <w:r w:rsidRPr="00BF6CCB">
        <w:rPr>
          <w:sz w:val="22"/>
          <w:szCs w:val="22"/>
        </w:rPr>
        <w:t xml:space="preserve"> (к/с30101810907020000615, БИК 040702615), на следующих условиях: </w:t>
      </w:r>
    </w:p>
    <w:p w14:paraId="207AF545" w14:textId="38111A00" w:rsidR="008D3E20" w:rsidRPr="008D3E20" w:rsidRDefault="00A660AA" w:rsidP="00A660AA">
      <w:pPr>
        <w:tabs>
          <w:tab w:val="left" w:pos="1134"/>
        </w:tabs>
        <w:jc w:val="both"/>
        <w:rPr>
          <w:sz w:val="22"/>
          <w:szCs w:val="22"/>
        </w:rPr>
      </w:pPr>
      <w:r>
        <w:rPr>
          <w:sz w:val="22"/>
          <w:szCs w:val="22"/>
        </w:rPr>
        <w:t xml:space="preserve">          </w:t>
      </w:r>
      <w:r w:rsidR="008D3E20" w:rsidRPr="008D3E20">
        <w:rPr>
          <w:sz w:val="22"/>
          <w:szCs w:val="22"/>
        </w:rPr>
        <w:t xml:space="preserve">Депонент: Участник долевого строительства – </w:t>
      </w:r>
      <w:r w:rsidR="00F634A8">
        <w:rPr>
          <w:sz w:val="22"/>
          <w:szCs w:val="22"/>
        </w:rPr>
        <w:t>Погорелова Анастасия</w:t>
      </w:r>
      <w:r>
        <w:rPr>
          <w:sz w:val="22"/>
          <w:szCs w:val="22"/>
        </w:rPr>
        <w:t xml:space="preserve"> Юрьевна</w:t>
      </w:r>
    </w:p>
    <w:p w14:paraId="28202818" w14:textId="3A357353" w:rsidR="008D3E20" w:rsidRPr="008D3E20" w:rsidRDefault="00A660AA" w:rsidP="00A660AA">
      <w:pPr>
        <w:tabs>
          <w:tab w:val="left" w:pos="1134"/>
        </w:tabs>
        <w:jc w:val="both"/>
        <w:rPr>
          <w:sz w:val="22"/>
          <w:szCs w:val="22"/>
        </w:rPr>
      </w:pPr>
      <w:r>
        <w:rPr>
          <w:sz w:val="22"/>
          <w:szCs w:val="22"/>
        </w:rPr>
        <w:t xml:space="preserve">          </w:t>
      </w:r>
      <w:r w:rsidR="008D3E20" w:rsidRPr="008D3E20">
        <w:rPr>
          <w:sz w:val="22"/>
          <w:szCs w:val="22"/>
        </w:rPr>
        <w:t>Бенефициар: Застройщик- ООО СЗ «Золотая корона КМВ»</w:t>
      </w:r>
    </w:p>
    <w:p w14:paraId="00EEA20B" w14:textId="700EEB43" w:rsidR="008D3E20" w:rsidRPr="00A660AA" w:rsidRDefault="008D3E20" w:rsidP="00A660AA">
      <w:pPr>
        <w:tabs>
          <w:tab w:val="left" w:pos="1134"/>
        </w:tabs>
        <w:jc w:val="both"/>
        <w:rPr>
          <w:sz w:val="22"/>
          <w:szCs w:val="22"/>
        </w:rPr>
      </w:pPr>
      <w:r w:rsidRPr="008D3E20">
        <w:rPr>
          <w:sz w:val="22"/>
          <w:szCs w:val="22"/>
        </w:rPr>
        <w:t xml:space="preserve">Депонируемая </w:t>
      </w:r>
      <w:r w:rsidRPr="00A660AA">
        <w:rPr>
          <w:sz w:val="22"/>
          <w:szCs w:val="22"/>
        </w:rPr>
        <w:t>сумма:</w:t>
      </w:r>
      <w:r w:rsidR="00A660AA" w:rsidRPr="00A660AA">
        <w:rPr>
          <w:sz w:val="22"/>
          <w:szCs w:val="22"/>
        </w:rPr>
        <w:t xml:space="preserve"> 4 502 000 (Четыре миллиона пятьсот две тысячи)</w:t>
      </w:r>
      <w:r w:rsidR="00A660AA">
        <w:rPr>
          <w:sz w:val="22"/>
          <w:szCs w:val="22"/>
        </w:rPr>
        <w:t xml:space="preserve"> рублей 00 копеек.</w:t>
      </w:r>
    </w:p>
    <w:p w14:paraId="69951F1D" w14:textId="77777777" w:rsidR="0022713A" w:rsidRPr="00A73588" w:rsidRDefault="0022713A" w:rsidP="006B19F2">
      <w:pPr>
        <w:tabs>
          <w:tab w:val="left" w:pos="1134"/>
        </w:tabs>
        <w:ind w:firstLine="567"/>
        <w:jc w:val="both"/>
        <w:rPr>
          <w:sz w:val="22"/>
          <w:szCs w:val="22"/>
        </w:rPr>
      </w:pPr>
      <w:r w:rsidRPr="00A73588">
        <w:rPr>
          <w:sz w:val="22"/>
          <w:szCs w:val="22"/>
        </w:rPr>
        <w:t>Эскроу-агент: Публичное акционерное общество «Сбербанк России» (сокращенное наименование: ПАО Сбербанк) (Банк).</w:t>
      </w:r>
      <w:r w:rsidR="00A50737" w:rsidRPr="00A50737">
        <w:rPr>
          <w:sz w:val="22"/>
          <w:szCs w:val="22"/>
        </w:rPr>
        <w:t xml:space="preserve"> </w:t>
      </w:r>
      <w:r w:rsidR="00A50737" w:rsidRPr="00C44BD7">
        <w:rPr>
          <w:sz w:val="22"/>
          <w:szCs w:val="22"/>
        </w:rPr>
        <w:t xml:space="preserve">Электронная почта </w:t>
      </w:r>
      <w:r w:rsidR="00A50737" w:rsidRPr="00C44BD7">
        <w:rPr>
          <w:sz w:val="22"/>
          <w:szCs w:val="22"/>
          <w:lang w:val="en-US"/>
        </w:rPr>
        <w:t>E</w:t>
      </w:r>
      <w:r w:rsidR="00A50737" w:rsidRPr="00C44BD7">
        <w:rPr>
          <w:sz w:val="22"/>
          <w:szCs w:val="22"/>
        </w:rPr>
        <w:t>scrow_sberbank@sberbank.ru</w:t>
      </w:r>
    </w:p>
    <w:p w14:paraId="18D78244" w14:textId="03ED34E3" w:rsidR="0022713A" w:rsidRPr="00A73588" w:rsidRDefault="0022713A" w:rsidP="006B19F2">
      <w:pPr>
        <w:tabs>
          <w:tab w:val="left" w:pos="1134"/>
        </w:tabs>
        <w:ind w:firstLine="567"/>
        <w:jc w:val="both"/>
        <w:rPr>
          <w:sz w:val="22"/>
          <w:szCs w:val="22"/>
        </w:rPr>
      </w:pPr>
      <w:r w:rsidRPr="00A73588">
        <w:rPr>
          <w:sz w:val="22"/>
          <w:szCs w:val="22"/>
        </w:rPr>
        <w:t xml:space="preserve">Место нахождения и адрес: 357500, Ставропольский край, </w:t>
      </w:r>
      <w:r w:rsidR="006B19F2" w:rsidRPr="00A73588">
        <w:rPr>
          <w:sz w:val="22"/>
          <w:szCs w:val="22"/>
        </w:rPr>
        <w:t>г.</w:t>
      </w:r>
      <w:r w:rsidR="00A660AA">
        <w:rPr>
          <w:sz w:val="22"/>
          <w:szCs w:val="22"/>
        </w:rPr>
        <w:t xml:space="preserve"> </w:t>
      </w:r>
      <w:r w:rsidR="006B19F2" w:rsidRPr="00A73588">
        <w:rPr>
          <w:sz w:val="22"/>
          <w:szCs w:val="22"/>
        </w:rPr>
        <w:t>Пятигорск, ул. Орджоникидзе 21.</w:t>
      </w:r>
    </w:p>
    <w:p w14:paraId="1EAD1F4E" w14:textId="77777777" w:rsidR="0022713A" w:rsidRPr="00A73588" w:rsidRDefault="0022713A" w:rsidP="006B19F2">
      <w:pPr>
        <w:tabs>
          <w:tab w:val="left" w:pos="1134"/>
        </w:tabs>
        <w:ind w:firstLine="567"/>
        <w:jc w:val="both"/>
        <w:rPr>
          <w:sz w:val="22"/>
          <w:szCs w:val="22"/>
        </w:rPr>
      </w:pPr>
      <w:r w:rsidRPr="00A73588">
        <w:rPr>
          <w:sz w:val="22"/>
          <w:szCs w:val="22"/>
        </w:rPr>
        <w:t>Номер телефона: 8(</w:t>
      </w:r>
      <w:r w:rsidR="00586519" w:rsidRPr="00A73588">
        <w:rPr>
          <w:sz w:val="22"/>
          <w:szCs w:val="22"/>
        </w:rPr>
        <w:t>800)555-55-50</w:t>
      </w:r>
    </w:p>
    <w:p w14:paraId="7296BA71" w14:textId="6384E861" w:rsidR="0022713A" w:rsidRPr="00A73588" w:rsidRDefault="0022713A" w:rsidP="006B19F2">
      <w:pPr>
        <w:tabs>
          <w:tab w:val="left" w:pos="1134"/>
        </w:tabs>
        <w:ind w:firstLine="567"/>
        <w:jc w:val="both"/>
        <w:rPr>
          <w:sz w:val="22"/>
          <w:szCs w:val="22"/>
        </w:rPr>
      </w:pPr>
      <w:r w:rsidRPr="00A73588">
        <w:rPr>
          <w:sz w:val="22"/>
          <w:szCs w:val="22"/>
        </w:rPr>
        <w:t xml:space="preserve">Срок условного депонирования денежных средств </w:t>
      </w:r>
      <w:r w:rsidRPr="00F86654">
        <w:rPr>
          <w:sz w:val="22"/>
          <w:szCs w:val="22"/>
        </w:rPr>
        <w:t xml:space="preserve">-  </w:t>
      </w:r>
      <w:r w:rsidR="006D5698" w:rsidRPr="00A37EF3">
        <w:rPr>
          <w:sz w:val="22"/>
          <w:szCs w:val="22"/>
        </w:rPr>
        <w:t>20.11.2027</w:t>
      </w:r>
      <w:r w:rsidR="00146B6B" w:rsidRPr="00A37EF3">
        <w:rPr>
          <w:sz w:val="22"/>
          <w:szCs w:val="22"/>
        </w:rPr>
        <w:t>г.</w:t>
      </w:r>
    </w:p>
    <w:p w14:paraId="1B7B695B" w14:textId="77777777" w:rsidR="0002620D" w:rsidRPr="00A660AA" w:rsidRDefault="0022713A" w:rsidP="0002620D">
      <w:pPr>
        <w:tabs>
          <w:tab w:val="left" w:pos="1134"/>
        </w:tabs>
        <w:ind w:firstLine="567"/>
        <w:jc w:val="both"/>
        <w:rPr>
          <w:color w:val="FF0000"/>
          <w:sz w:val="22"/>
          <w:szCs w:val="22"/>
        </w:rPr>
      </w:pPr>
      <w:r w:rsidRPr="00A73588">
        <w:rPr>
          <w:sz w:val="22"/>
          <w:szCs w:val="22"/>
        </w:rPr>
        <w:t>Срок внесения денежных средств на счет эскроу –</w:t>
      </w:r>
      <w:r w:rsidRPr="00A37EF3">
        <w:rPr>
          <w:sz w:val="22"/>
          <w:szCs w:val="22"/>
        </w:rPr>
        <w:t xml:space="preserve"> </w:t>
      </w:r>
      <w:r w:rsidR="0002620D" w:rsidRPr="00A37EF3">
        <w:rPr>
          <w:sz w:val="22"/>
          <w:szCs w:val="22"/>
        </w:rPr>
        <w:t xml:space="preserve">не позднее </w:t>
      </w:r>
      <w:r w:rsidR="0079499C" w:rsidRPr="00A37EF3">
        <w:rPr>
          <w:sz w:val="22"/>
          <w:szCs w:val="22"/>
        </w:rPr>
        <w:t>3</w:t>
      </w:r>
      <w:r w:rsidR="0002620D" w:rsidRPr="00A37EF3">
        <w:rPr>
          <w:sz w:val="22"/>
          <w:szCs w:val="22"/>
        </w:rPr>
        <w:t xml:space="preserve"> (</w:t>
      </w:r>
      <w:r w:rsidR="0079499C" w:rsidRPr="00A37EF3">
        <w:rPr>
          <w:sz w:val="22"/>
          <w:szCs w:val="22"/>
        </w:rPr>
        <w:t>Трех</w:t>
      </w:r>
      <w:r w:rsidR="0002620D" w:rsidRPr="00A37EF3">
        <w:rPr>
          <w:sz w:val="22"/>
          <w:szCs w:val="22"/>
        </w:rPr>
        <w:t xml:space="preserve">) рабочих дней с даты государственной регистрации настоящего Договора. </w:t>
      </w:r>
    </w:p>
    <w:p w14:paraId="6885758A" w14:textId="77777777" w:rsidR="00586519" w:rsidRPr="00A73588" w:rsidRDefault="00586519" w:rsidP="006B19F2">
      <w:pPr>
        <w:tabs>
          <w:tab w:val="left" w:pos="1134"/>
        </w:tabs>
        <w:ind w:firstLine="567"/>
        <w:jc w:val="both"/>
        <w:rPr>
          <w:sz w:val="22"/>
          <w:szCs w:val="22"/>
        </w:rPr>
      </w:pPr>
      <w:r w:rsidRPr="00A73588">
        <w:rPr>
          <w:sz w:val="22"/>
          <w:szCs w:val="22"/>
        </w:rPr>
        <w:t>Стороны пришли к соглашению, что в соответствии с п. 5 ст. 488 Гражданского кодекса РФ право залога у Застройщика на права требования Объекта долевого строительства не возникает.</w:t>
      </w:r>
    </w:p>
    <w:p w14:paraId="62FB12C9" w14:textId="77777777" w:rsidR="00586519" w:rsidRPr="00A73588" w:rsidRDefault="00586519" w:rsidP="00893F1C">
      <w:pPr>
        <w:widowControl/>
        <w:ind w:firstLine="709"/>
        <w:jc w:val="both"/>
        <w:rPr>
          <w:sz w:val="22"/>
          <w:szCs w:val="22"/>
        </w:rPr>
      </w:pPr>
    </w:p>
    <w:p w14:paraId="64E9577E" w14:textId="77777777" w:rsidR="00021811" w:rsidRDefault="00021811" w:rsidP="00021811">
      <w:pPr>
        <w:tabs>
          <w:tab w:val="left" w:pos="1134"/>
        </w:tabs>
        <w:jc w:val="both"/>
        <w:rPr>
          <w:sz w:val="22"/>
          <w:szCs w:val="22"/>
        </w:rPr>
      </w:pPr>
      <w:r>
        <w:rPr>
          <w:sz w:val="22"/>
          <w:szCs w:val="22"/>
        </w:rPr>
        <w:t>3.2.2. Права требования участника долевого строительства на Объект недвижимости находится в залоге у Банка с момента государственной регистрации данного договора с одновременной регистрацией ипотеки в порядке, предусмотренном ФЗ №218 "О государственной регистрации недвижимости" залогодержателем по данному залогу является Банк. Право залога у Цедента на указанный Объект недвижимости не возникает (в соотв. с п.5 ст.488 ГК РФ).</w:t>
      </w:r>
    </w:p>
    <w:p w14:paraId="17E2D3EC" w14:textId="77777777" w:rsidR="00021811" w:rsidRDefault="00021811" w:rsidP="00893F1C">
      <w:pPr>
        <w:widowControl/>
        <w:jc w:val="both"/>
        <w:rPr>
          <w:sz w:val="22"/>
          <w:szCs w:val="22"/>
        </w:rPr>
      </w:pPr>
    </w:p>
    <w:p w14:paraId="4C2EF1E6" w14:textId="66CE6AC4" w:rsidR="00CA5559" w:rsidRPr="00893F1C" w:rsidRDefault="00F7364A" w:rsidP="00893F1C">
      <w:pPr>
        <w:widowControl/>
        <w:jc w:val="both"/>
        <w:rPr>
          <w:sz w:val="22"/>
          <w:szCs w:val="22"/>
        </w:rPr>
      </w:pPr>
      <w:bookmarkStart w:id="1" w:name="_GoBack"/>
      <w:bookmarkEnd w:id="1"/>
      <w:r w:rsidRPr="00893F1C">
        <w:rPr>
          <w:sz w:val="22"/>
          <w:szCs w:val="22"/>
        </w:rPr>
        <w:t xml:space="preserve">3.3. Обязательство Участника долевого строительства по </w:t>
      </w:r>
      <w:r w:rsidR="00683B81" w:rsidRPr="00893F1C">
        <w:rPr>
          <w:sz w:val="22"/>
          <w:szCs w:val="22"/>
        </w:rPr>
        <w:t>у</w:t>
      </w:r>
      <w:r w:rsidRPr="00893F1C">
        <w:rPr>
          <w:sz w:val="22"/>
          <w:szCs w:val="22"/>
        </w:rPr>
        <w:t>плате</w:t>
      </w:r>
      <w:r w:rsidR="00683B81" w:rsidRPr="00893F1C">
        <w:rPr>
          <w:sz w:val="22"/>
          <w:szCs w:val="22"/>
        </w:rPr>
        <w:t xml:space="preserve"> цены Договора</w:t>
      </w:r>
      <w:r w:rsidRPr="00893F1C">
        <w:rPr>
          <w:sz w:val="22"/>
          <w:szCs w:val="22"/>
        </w:rPr>
        <w:t xml:space="preserve"> считается исполненным с момента зачисления денежных средств </w:t>
      </w:r>
      <w:r w:rsidR="00CA5559" w:rsidRPr="00893F1C">
        <w:rPr>
          <w:sz w:val="22"/>
          <w:szCs w:val="22"/>
        </w:rPr>
        <w:t xml:space="preserve">в размере, указанном в п. 3.1 настоящего Договора </w:t>
      </w:r>
      <w:r w:rsidRPr="00893F1C">
        <w:rPr>
          <w:sz w:val="22"/>
          <w:szCs w:val="22"/>
        </w:rPr>
        <w:t xml:space="preserve">в полном </w:t>
      </w:r>
      <w:r w:rsidR="00CA5559" w:rsidRPr="00893F1C">
        <w:rPr>
          <w:sz w:val="22"/>
          <w:szCs w:val="22"/>
        </w:rPr>
        <w:t xml:space="preserve">объеме </w:t>
      </w:r>
      <w:r w:rsidRPr="00893F1C">
        <w:rPr>
          <w:sz w:val="22"/>
          <w:szCs w:val="22"/>
        </w:rPr>
        <w:t xml:space="preserve">на </w:t>
      </w:r>
      <w:r w:rsidR="00CA5559" w:rsidRPr="00893F1C">
        <w:rPr>
          <w:sz w:val="22"/>
          <w:szCs w:val="22"/>
        </w:rPr>
        <w:t>эскроу счет в порядке, предусмотренном п. 3.2 Договора</w:t>
      </w:r>
      <w:r w:rsidRPr="00893F1C">
        <w:rPr>
          <w:sz w:val="22"/>
          <w:szCs w:val="22"/>
        </w:rPr>
        <w:t xml:space="preserve">. </w:t>
      </w:r>
    </w:p>
    <w:p w14:paraId="1B9B021F" w14:textId="12315D9F" w:rsidR="00991042" w:rsidRPr="00893F1C" w:rsidRDefault="00683B81" w:rsidP="007A6E07">
      <w:pPr>
        <w:widowControl/>
        <w:ind w:firstLine="709"/>
        <w:jc w:val="both"/>
        <w:rPr>
          <w:sz w:val="22"/>
          <w:szCs w:val="22"/>
        </w:rPr>
      </w:pPr>
      <w:r w:rsidRPr="00893F1C">
        <w:rPr>
          <w:sz w:val="22"/>
          <w:szCs w:val="22"/>
        </w:rPr>
        <w:t>В случае</w:t>
      </w:r>
      <w:r w:rsidR="00CA5559" w:rsidRPr="00893F1C">
        <w:rPr>
          <w:sz w:val="22"/>
          <w:szCs w:val="22"/>
        </w:rPr>
        <w:t xml:space="preserve"> наличи</w:t>
      </w:r>
      <w:r w:rsidRPr="00893F1C">
        <w:rPr>
          <w:sz w:val="22"/>
          <w:szCs w:val="22"/>
        </w:rPr>
        <w:t>я</w:t>
      </w:r>
      <w:r w:rsidR="00CA5559" w:rsidRPr="00893F1C">
        <w:rPr>
          <w:sz w:val="22"/>
          <w:szCs w:val="22"/>
        </w:rPr>
        <w:t xml:space="preserve"> у </w:t>
      </w:r>
      <w:r w:rsidR="00CA5559" w:rsidRPr="00893F1C">
        <w:rPr>
          <w:snapToGrid w:val="0"/>
          <w:sz w:val="22"/>
          <w:szCs w:val="22"/>
        </w:rPr>
        <w:t xml:space="preserve">Участника долевого строительства </w:t>
      </w:r>
      <w:r w:rsidR="00CA5559" w:rsidRPr="00893F1C">
        <w:rPr>
          <w:sz w:val="22"/>
          <w:szCs w:val="22"/>
        </w:rPr>
        <w:t xml:space="preserve">задолженности по оплате </w:t>
      </w:r>
      <w:r w:rsidRPr="00893F1C">
        <w:rPr>
          <w:sz w:val="22"/>
          <w:szCs w:val="22"/>
        </w:rPr>
        <w:t xml:space="preserve">цены </w:t>
      </w:r>
      <w:r w:rsidR="00CA5559" w:rsidRPr="00893F1C">
        <w:rPr>
          <w:sz w:val="22"/>
          <w:szCs w:val="22"/>
        </w:rPr>
        <w:t>Договора, указанной в п. 3.1 Договора</w:t>
      </w:r>
      <w:r w:rsidR="007A6E07">
        <w:rPr>
          <w:sz w:val="22"/>
          <w:szCs w:val="22"/>
        </w:rPr>
        <w:t>,</w:t>
      </w:r>
      <w:r w:rsidR="00CA5559" w:rsidRPr="00893F1C">
        <w:rPr>
          <w:sz w:val="22"/>
          <w:szCs w:val="22"/>
        </w:rPr>
        <w:t xml:space="preserve"> </w:t>
      </w:r>
      <w:r w:rsidRPr="00893F1C">
        <w:rPr>
          <w:snapToGrid w:val="0"/>
          <w:sz w:val="22"/>
          <w:szCs w:val="22"/>
        </w:rPr>
        <w:t>Участник</w:t>
      </w:r>
      <w:r w:rsidR="007A6E07">
        <w:rPr>
          <w:snapToGrid w:val="0"/>
          <w:sz w:val="22"/>
          <w:szCs w:val="22"/>
        </w:rPr>
        <w:t>у</w:t>
      </w:r>
      <w:r w:rsidRPr="00893F1C">
        <w:rPr>
          <w:snapToGrid w:val="0"/>
          <w:sz w:val="22"/>
          <w:szCs w:val="22"/>
        </w:rPr>
        <w:t xml:space="preserve"> долевого строительства</w:t>
      </w:r>
      <w:r w:rsidR="007A6E07">
        <w:rPr>
          <w:snapToGrid w:val="0"/>
          <w:sz w:val="22"/>
          <w:szCs w:val="22"/>
        </w:rPr>
        <w:t xml:space="preserve"> будет направленно Уведомление о погашении</w:t>
      </w:r>
      <w:r w:rsidRPr="00893F1C">
        <w:rPr>
          <w:snapToGrid w:val="0"/>
          <w:sz w:val="22"/>
          <w:szCs w:val="22"/>
        </w:rPr>
        <w:t xml:space="preserve"> </w:t>
      </w:r>
      <w:r w:rsidR="007A6E07">
        <w:rPr>
          <w:snapToGrid w:val="0"/>
          <w:sz w:val="22"/>
          <w:szCs w:val="22"/>
        </w:rPr>
        <w:t xml:space="preserve">задолженности. Участник долевого строительства </w:t>
      </w:r>
      <w:r w:rsidRPr="00893F1C">
        <w:rPr>
          <w:snapToGrid w:val="0"/>
          <w:sz w:val="22"/>
          <w:szCs w:val="22"/>
        </w:rPr>
        <w:t>обязан погасить имеющуюся задолженность в срок, указанный в Уведомлении.</w:t>
      </w:r>
      <w:r w:rsidR="007A6E07">
        <w:rPr>
          <w:sz w:val="22"/>
          <w:szCs w:val="22"/>
        </w:rPr>
        <w:t xml:space="preserve"> </w:t>
      </w:r>
      <w:r w:rsidR="00F7364A" w:rsidRPr="00893F1C">
        <w:rPr>
          <w:sz w:val="22"/>
          <w:szCs w:val="22"/>
        </w:rPr>
        <w:t xml:space="preserve">В случае нарушения Участником долевого строительства сроков </w:t>
      </w:r>
      <w:r w:rsidRPr="00893F1C">
        <w:rPr>
          <w:sz w:val="22"/>
          <w:szCs w:val="22"/>
        </w:rPr>
        <w:t>погашения имеющейся задолженности</w:t>
      </w:r>
      <w:r w:rsidR="00F7364A" w:rsidRPr="00893F1C">
        <w:rPr>
          <w:sz w:val="22"/>
          <w:szCs w:val="22"/>
        </w:rPr>
        <w:t xml:space="preserve"> по </w:t>
      </w:r>
      <w:r w:rsidRPr="00893F1C">
        <w:rPr>
          <w:sz w:val="22"/>
          <w:szCs w:val="22"/>
        </w:rPr>
        <w:t>оплате Цены Договора</w:t>
      </w:r>
      <w:r w:rsidR="000051AC" w:rsidRPr="00893F1C">
        <w:rPr>
          <w:sz w:val="22"/>
          <w:szCs w:val="22"/>
        </w:rPr>
        <w:t xml:space="preserve"> в соответствии с </w:t>
      </w:r>
      <w:proofErr w:type="spellStart"/>
      <w:r w:rsidR="000051AC" w:rsidRPr="00893F1C">
        <w:rPr>
          <w:sz w:val="22"/>
          <w:szCs w:val="22"/>
        </w:rPr>
        <w:t>п.п</w:t>
      </w:r>
      <w:proofErr w:type="spellEnd"/>
      <w:r w:rsidR="000051AC" w:rsidRPr="00893F1C">
        <w:rPr>
          <w:sz w:val="22"/>
          <w:szCs w:val="22"/>
        </w:rPr>
        <w:t>.</w:t>
      </w:r>
      <w:r w:rsidRPr="00893F1C">
        <w:rPr>
          <w:sz w:val="22"/>
          <w:szCs w:val="22"/>
        </w:rPr>
        <w:t xml:space="preserve"> 3.1.,</w:t>
      </w:r>
      <w:r w:rsidR="00F7364A" w:rsidRPr="00893F1C">
        <w:rPr>
          <w:sz w:val="22"/>
          <w:szCs w:val="22"/>
        </w:rPr>
        <w:t>3.2. Договора, он уплачивает Застройщику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просроченной задолженности за каждый день просрочки.</w:t>
      </w:r>
    </w:p>
    <w:p w14:paraId="24AD1EBA" w14:textId="3C4B091A" w:rsidR="00991042" w:rsidRPr="00893F1C" w:rsidRDefault="00991042" w:rsidP="00893F1C">
      <w:pPr>
        <w:widowControl/>
        <w:ind w:firstLine="709"/>
        <w:jc w:val="both"/>
        <w:rPr>
          <w:sz w:val="22"/>
          <w:szCs w:val="22"/>
        </w:rPr>
      </w:pPr>
      <w:r w:rsidRPr="00893F1C">
        <w:rPr>
          <w:sz w:val="22"/>
          <w:szCs w:val="22"/>
        </w:rPr>
        <w:t xml:space="preserve">При игнорировании Участником долевого строительства требований Уведомления о необходимости погашения имеющейся задолженности по Договору, а также в случае нарушения Участником долевого строительства обязанности по уплате цены Договора в полном объеме в срок, превышающий 15 </w:t>
      </w:r>
      <w:r w:rsidR="00BB42A8" w:rsidRPr="00893F1C">
        <w:rPr>
          <w:sz w:val="22"/>
          <w:szCs w:val="22"/>
        </w:rPr>
        <w:t xml:space="preserve">календарных </w:t>
      </w:r>
      <w:r w:rsidRPr="00893F1C">
        <w:rPr>
          <w:sz w:val="22"/>
          <w:szCs w:val="22"/>
        </w:rPr>
        <w:t xml:space="preserve">дней с даты, указанной в Уведомлении, Застройщик имеет право </w:t>
      </w:r>
      <w:r w:rsidR="00BB42A8" w:rsidRPr="00893F1C">
        <w:rPr>
          <w:sz w:val="22"/>
          <w:szCs w:val="22"/>
        </w:rPr>
        <w:t xml:space="preserve">в одностороннем порядке отказаться от исполнения Договора </w:t>
      </w:r>
      <w:r w:rsidRPr="00893F1C">
        <w:rPr>
          <w:sz w:val="22"/>
          <w:szCs w:val="22"/>
        </w:rPr>
        <w:t>с соблюдением условий, предусмотренных п. 8.8. Договора.</w:t>
      </w:r>
    </w:p>
    <w:p w14:paraId="5F5D9D0E" w14:textId="17CF5214" w:rsidR="00F7364A" w:rsidRPr="00683B81" w:rsidRDefault="00F7364A" w:rsidP="006B19F2">
      <w:pPr>
        <w:widowControl/>
        <w:jc w:val="both"/>
        <w:rPr>
          <w:color w:val="FF0000"/>
          <w:sz w:val="22"/>
          <w:szCs w:val="22"/>
        </w:rPr>
      </w:pPr>
    </w:p>
    <w:p w14:paraId="47D10652" w14:textId="77777777" w:rsidR="00F7364A" w:rsidRPr="00A73588" w:rsidRDefault="00F7364A" w:rsidP="006B19F2">
      <w:pPr>
        <w:widowControl/>
        <w:jc w:val="both"/>
        <w:rPr>
          <w:sz w:val="22"/>
          <w:szCs w:val="22"/>
        </w:rPr>
      </w:pPr>
      <w:r w:rsidRPr="00A73588">
        <w:rPr>
          <w:sz w:val="22"/>
          <w:szCs w:val="22"/>
        </w:rPr>
        <w:t xml:space="preserve">3.4. При осуществлении платежей по Договору указывать следующее назначение платежа: </w:t>
      </w:r>
      <w:r w:rsidRPr="00A73588">
        <w:rPr>
          <w:sz w:val="22"/>
          <w:szCs w:val="22"/>
        </w:rPr>
        <w:tab/>
        <w:t xml:space="preserve"> </w:t>
      </w:r>
    </w:p>
    <w:p w14:paraId="38EC5C45" w14:textId="23E58E5C" w:rsidR="00F7364A" w:rsidRDefault="00F7364A" w:rsidP="00A660AA">
      <w:pPr>
        <w:ind w:right="-1"/>
        <w:jc w:val="both"/>
        <w:rPr>
          <w:i/>
          <w:sz w:val="22"/>
          <w:szCs w:val="22"/>
        </w:rPr>
      </w:pPr>
      <w:r w:rsidRPr="002220DD">
        <w:rPr>
          <w:i/>
          <w:sz w:val="22"/>
          <w:szCs w:val="22"/>
        </w:rPr>
        <w:t xml:space="preserve">«Оплата по договору участия в долевом </w:t>
      </w:r>
      <w:r w:rsidR="00A73588" w:rsidRPr="002220DD">
        <w:rPr>
          <w:i/>
          <w:sz w:val="22"/>
          <w:szCs w:val="22"/>
        </w:rPr>
        <w:t xml:space="preserve">строительстве </w:t>
      </w:r>
      <w:r w:rsidR="00A73588" w:rsidRPr="00237D17">
        <w:rPr>
          <w:i/>
          <w:sz w:val="22"/>
          <w:szCs w:val="22"/>
        </w:rPr>
        <w:t>№</w:t>
      </w:r>
      <w:r w:rsidR="0002620D" w:rsidRPr="00237D17">
        <w:rPr>
          <w:i/>
          <w:sz w:val="22"/>
          <w:szCs w:val="22"/>
        </w:rPr>
        <w:t xml:space="preserve"> </w:t>
      </w:r>
      <w:r w:rsidR="00A660AA">
        <w:rPr>
          <w:i/>
          <w:sz w:val="22"/>
          <w:szCs w:val="22"/>
        </w:rPr>
        <w:t xml:space="preserve">К-1/1-14 </w:t>
      </w:r>
      <w:r w:rsidRPr="00237D17">
        <w:rPr>
          <w:i/>
          <w:sz w:val="22"/>
          <w:szCs w:val="22"/>
        </w:rPr>
        <w:t xml:space="preserve">от </w:t>
      </w:r>
      <w:r w:rsidR="00A660AA" w:rsidRPr="00A660AA">
        <w:rPr>
          <w:i/>
          <w:color w:val="FF0000"/>
          <w:sz w:val="22"/>
          <w:szCs w:val="22"/>
        </w:rPr>
        <w:t>29.05.2024</w:t>
      </w:r>
      <w:r w:rsidRPr="00237D17">
        <w:rPr>
          <w:i/>
          <w:sz w:val="22"/>
          <w:szCs w:val="22"/>
        </w:rPr>
        <w:t xml:space="preserve"> г., НДС</w:t>
      </w:r>
      <w:r w:rsidR="00A660AA">
        <w:rPr>
          <w:i/>
          <w:sz w:val="22"/>
          <w:szCs w:val="22"/>
        </w:rPr>
        <w:t xml:space="preserve"> не </w:t>
      </w:r>
      <w:r w:rsidRPr="002220DD">
        <w:rPr>
          <w:i/>
          <w:sz w:val="22"/>
          <w:szCs w:val="22"/>
        </w:rPr>
        <w:t>облагается».</w:t>
      </w:r>
    </w:p>
    <w:p w14:paraId="389337D7" w14:textId="77777777" w:rsidR="00A660AA" w:rsidRPr="002220DD" w:rsidRDefault="00A660AA" w:rsidP="00A660AA">
      <w:pPr>
        <w:ind w:right="-1"/>
        <w:jc w:val="both"/>
        <w:rPr>
          <w:i/>
          <w:sz w:val="22"/>
          <w:szCs w:val="22"/>
        </w:rPr>
      </w:pPr>
    </w:p>
    <w:p w14:paraId="5E9C8CCB" w14:textId="35872D49" w:rsidR="00F7364A" w:rsidRDefault="00F7364A" w:rsidP="006B19F2">
      <w:pPr>
        <w:widowControl/>
        <w:jc w:val="both"/>
        <w:rPr>
          <w:sz w:val="22"/>
          <w:szCs w:val="22"/>
        </w:rPr>
      </w:pPr>
      <w:r w:rsidRPr="00A73588">
        <w:rPr>
          <w:sz w:val="22"/>
          <w:szCs w:val="22"/>
        </w:rPr>
        <w:t xml:space="preserve">3.5. Цена Договора может быть изменена только по обоюдному добровольному письменному соглашению Сторон, а также в случаях, предусмотренных </w:t>
      </w:r>
      <w:r w:rsidR="000051AC">
        <w:rPr>
          <w:sz w:val="22"/>
          <w:szCs w:val="22"/>
        </w:rPr>
        <w:t>договором</w:t>
      </w:r>
      <w:r w:rsidRPr="00A73588">
        <w:rPr>
          <w:sz w:val="22"/>
          <w:szCs w:val="22"/>
        </w:rPr>
        <w:t xml:space="preserve">. </w:t>
      </w:r>
    </w:p>
    <w:p w14:paraId="1DE12A1B" w14:textId="77777777" w:rsidR="00A660AA" w:rsidRPr="00A73588" w:rsidRDefault="00A660AA" w:rsidP="006B19F2">
      <w:pPr>
        <w:widowControl/>
        <w:jc w:val="both"/>
        <w:rPr>
          <w:sz w:val="22"/>
          <w:szCs w:val="22"/>
        </w:rPr>
      </w:pPr>
    </w:p>
    <w:p w14:paraId="36D23DC2" w14:textId="4E5C4E35" w:rsidR="00F7364A" w:rsidRDefault="00F7364A" w:rsidP="006B19F2">
      <w:pPr>
        <w:widowControl/>
        <w:jc w:val="both"/>
        <w:rPr>
          <w:sz w:val="22"/>
          <w:szCs w:val="22"/>
        </w:rPr>
      </w:pPr>
      <w:r w:rsidRPr="00A73588">
        <w:rPr>
          <w:sz w:val="22"/>
          <w:szCs w:val="22"/>
        </w:rPr>
        <w:t xml:space="preserve">3.6. Застройщик перед вводом Объекта в эксплуатацию обязан организовать обмер Объекта в соответствии с требованиями Федерального закона от 24.07.2007г. № 221-ФЗ «О кадастровой деятельности». После получения разрешения на ввод Объекта в эксплуатацию и проведения государственного технического учета и технической инвентаризации Застройщик направляет Участнику долевого строительства уведомление о необходимости проведения окончательных </w:t>
      </w:r>
      <w:r w:rsidRPr="00A73588">
        <w:rPr>
          <w:sz w:val="22"/>
          <w:szCs w:val="22"/>
        </w:rPr>
        <w:lastRenderedPageBreak/>
        <w:t xml:space="preserve">расчетов по Договору (в связи с увеличением/уменьшением Площади Объекта долевого строительства). </w:t>
      </w:r>
    </w:p>
    <w:p w14:paraId="46311CE6" w14:textId="77777777" w:rsidR="00A660AA" w:rsidRPr="00A73588" w:rsidRDefault="00A660AA" w:rsidP="006B19F2">
      <w:pPr>
        <w:widowControl/>
        <w:jc w:val="both"/>
        <w:rPr>
          <w:sz w:val="22"/>
          <w:szCs w:val="22"/>
        </w:rPr>
      </w:pPr>
    </w:p>
    <w:p w14:paraId="3A98188A" w14:textId="10BB79BE" w:rsidR="00C34D81" w:rsidRDefault="00FD010D" w:rsidP="006B19F2">
      <w:pPr>
        <w:widowControl/>
        <w:jc w:val="both"/>
        <w:rPr>
          <w:sz w:val="22"/>
          <w:szCs w:val="22"/>
        </w:rPr>
      </w:pPr>
      <w:r w:rsidRPr="00A73588">
        <w:rPr>
          <w:sz w:val="22"/>
          <w:szCs w:val="22"/>
        </w:rPr>
        <w:t>3.7. Если в результате проведения обмеров фактическая Площадь Объекта долевого строительства превысит Площадь Объекта долевого строительства, указанную в п.2.2. Договора, более чем на 1 кв.м., Цена Договора увеличивается на сумму, определяемую как произведение указанной в п.3.9. Договора расчетной цены одного квадратного метра на разницу между фактической Площадью Объекта долевого строительства и Площадью Объекта долевого строительства, указанной в п.2.2. Договора, а Участник долевого строительства в срок, установленный в уведомлении, производит оплату соответствующей суммы на расчетный счет Застройщика. Расчетный счет Застройщика указывается в уведомлении. Оплата должна быть произведена не позднее, чем за 10 дней до подписания Акта приема-передачи.</w:t>
      </w:r>
      <w:r w:rsidR="00C34D81" w:rsidRPr="00A73588">
        <w:rPr>
          <w:sz w:val="22"/>
          <w:szCs w:val="22"/>
        </w:rPr>
        <w:t xml:space="preserve"> </w:t>
      </w:r>
    </w:p>
    <w:p w14:paraId="033A1DE8" w14:textId="77777777" w:rsidR="00A660AA" w:rsidRPr="00A73588" w:rsidRDefault="00A660AA" w:rsidP="006B19F2">
      <w:pPr>
        <w:widowControl/>
        <w:jc w:val="both"/>
        <w:rPr>
          <w:sz w:val="22"/>
          <w:szCs w:val="22"/>
        </w:rPr>
      </w:pPr>
    </w:p>
    <w:p w14:paraId="213CDFC6" w14:textId="77777777" w:rsidR="00FD010D" w:rsidRPr="00A73588" w:rsidRDefault="00FD010D" w:rsidP="006B19F2">
      <w:pPr>
        <w:widowControl/>
        <w:jc w:val="both"/>
        <w:rPr>
          <w:sz w:val="22"/>
          <w:szCs w:val="22"/>
        </w:rPr>
      </w:pPr>
      <w:r w:rsidRPr="00A73588">
        <w:rPr>
          <w:sz w:val="22"/>
          <w:szCs w:val="22"/>
        </w:rPr>
        <w:t>3.8. Если в результате проведения обмеров фактическая Площадь Объекта долевого строительства окажется меньше Площади Объекта долевого строительства, указанной в п.2.2. Договора более чем на 1 кв.м., Цена Договора уменьшается на сумму, определяемую как произведение указанной в п.3.9. Договора расчетной цены одного квадратного метра на разницу между фактической Площадью Объекта долевого строительства и Площадью Объекта долевого строительства, указанной п.2.2. Договора.</w:t>
      </w:r>
    </w:p>
    <w:p w14:paraId="376166E7" w14:textId="77777777" w:rsidR="00FD010D" w:rsidRPr="00A73588" w:rsidRDefault="00FD010D" w:rsidP="006B19F2">
      <w:pPr>
        <w:widowControl/>
        <w:jc w:val="both"/>
        <w:rPr>
          <w:sz w:val="22"/>
          <w:szCs w:val="22"/>
        </w:rPr>
      </w:pPr>
      <w:r w:rsidRPr="00A73588">
        <w:rPr>
          <w:sz w:val="22"/>
          <w:szCs w:val="22"/>
        </w:rPr>
        <w:t xml:space="preserve"> </w:t>
      </w:r>
      <w:r w:rsidRPr="00A73588">
        <w:rPr>
          <w:sz w:val="22"/>
          <w:szCs w:val="22"/>
        </w:rPr>
        <w:tab/>
        <w:t>Возврат соответствующей суммы осуществляется Застройщиком в течение 15 (Пятнадцати) рабочих дней со дня получения в оригинале от Участника долевого строительства</w:t>
      </w:r>
      <w:r w:rsidR="004B1589" w:rsidRPr="00A73588">
        <w:rPr>
          <w:sz w:val="22"/>
          <w:szCs w:val="22"/>
        </w:rPr>
        <w:t xml:space="preserve"> или третьего лица, действующего по нотариальной доверенности в интересах Участника долевого строительства,</w:t>
      </w:r>
      <w:r w:rsidRPr="00A73588">
        <w:rPr>
          <w:sz w:val="22"/>
          <w:szCs w:val="22"/>
        </w:rPr>
        <w:t xml:space="preserve"> письменного заявления путем перечисления денежных средств на счет Участника долевого строительства. В заявлении должны быть полностью указаны реквизиты такого счета. </w:t>
      </w:r>
    </w:p>
    <w:p w14:paraId="5DAF3471" w14:textId="77777777" w:rsidR="00A660AA" w:rsidRDefault="00A660AA" w:rsidP="006B19F2">
      <w:pPr>
        <w:widowControl/>
        <w:jc w:val="both"/>
        <w:rPr>
          <w:sz w:val="22"/>
          <w:szCs w:val="22"/>
        </w:rPr>
      </w:pPr>
    </w:p>
    <w:p w14:paraId="030A69F9" w14:textId="74FAF879" w:rsidR="00E50F04" w:rsidRPr="00A73588" w:rsidRDefault="00FD010D" w:rsidP="006B19F2">
      <w:pPr>
        <w:widowControl/>
        <w:jc w:val="both"/>
        <w:rPr>
          <w:sz w:val="22"/>
          <w:szCs w:val="22"/>
        </w:rPr>
      </w:pPr>
      <w:r w:rsidRPr="00A73588">
        <w:rPr>
          <w:sz w:val="22"/>
          <w:szCs w:val="22"/>
        </w:rPr>
        <w:t xml:space="preserve">3.9. Расчетная цена одного квадратного метра Объекта долевого строительства, применяемая исключительно для проведения взаиморасчетов в соответствии с п.п.3.7. и 3.8.  Договора составляет </w:t>
      </w:r>
      <w:r w:rsidR="00B76467" w:rsidRPr="00B76467">
        <w:rPr>
          <w:sz w:val="22"/>
          <w:szCs w:val="22"/>
        </w:rPr>
        <w:t>120 000</w:t>
      </w:r>
      <w:r w:rsidR="005641FC" w:rsidRPr="00B76467">
        <w:rPr>
          <w:sz w:val="22"/>
          <w:szCs w:val="22"/>
        </w:rPr>
        <w:t xml:space="preserve"> </w:t>
      </w:r>
      <w:r w:rsidR="00CE4283" w:rsidRPr="00B76467">
        <w:rPr>
          <w:sz w:val="22"/>
          <w:szCs w:val="22"/>
        </w:rPr>
        <w:t>(</w:t>
      </w:r>
      <w:r w:rsidR="00B76467" w:rsidRPr="00B76467">
        <w:rPr>
          <w:sz w:val="22"/>
          <w:szCs w:val="22"/>
        </w:rPr>
        <w:t>Сто двадцать тысяч</w:t>
      </w:r>
      <w:r w:rsidR="00CE4283" w:rsidRPr="00B76467">
        <w:rPr>
          <w:sz w:val="22"/>
          <w:szCs w:val="22"/>
        </w:rPr>
        <w:t>)</w:t>
      </w:r>
      <w:r w:rsidR="00710338" w:rsidRPr="00A73588">
        <w:rPr>
          <w:sz w:val="22"/>
          <w:szCs w:val="22"/>
        </w:rPr>
        <w:t xml:space="preserve"> рублей 0</w:t>
      </w:r>
      <w:r w:rsidR="004E41B0">
        <w:rPr>
          <w:sz w:val="22"/>
          <w:szCs w:val="22"/>
        </w:rPr>
        <w:t>0</w:t>
      </w:r>
      <w:r w:rsidR="00C34D81" w:rsidRPr="00A73588">
        <w:rPr>
          <w:sz w:val="22"/>
          <w:szCs w:val="22"/>
        </w:rPr>
        <w:t xml:space="preserve"> копе</w:t>
      </w:r>
      <w:r w:rsidR="00710338" w:rsidRPr="00A73588">
        <w:rPr>
          <w:sz w:val="22"/>
          <w:szCs w:val="22"/>
        </w:rPr>
        <w:t>ек</w:t>
      </w:r>
      <w:r w:rsidR="00C34D81" w:rsidRPr="00A73588">
        <w:rPr>
          <w:sz w:val="22"/>
          <w:szCs w:val="22"/>
        </w:rPr>
        <w:t>, НДС не облагается.</w:t>
      </w:r>
    </w:p>
    <w:p w14:paraId="2BBD403A" w14:textId="77777777" w:rsidR="00A660AA" w:rsidRDefault="00A660AA" w:rsidP="006B19F2">
      <w:pPr>
        <w:widowControl/>
        <w:jc w:val="both"/>
        <w:rPr>
          <w:sz w:val="22"/>
          <w:szCs w:val="22"/>
        </w:rPr>
      </w:pPr>
    </w:p>
    <w:p w14:paraId="419033CC" w14:textId="167F466B" w:rsidR="00F7364A" w:rsidRPr="00A73588" w:rsidRDefault="00FD010D" w:rsidP="006B19F2">
      <w:pPr>
        <w:widowControl/>
        <w:jc w:val="both"/>
        <w:rPr>
          <w:sz w:val="22"/>
          <w:szCs w:val="22"/>
        </w:rPr>
      </w:pPr>
      <w:r w:rsidRPr="00A73588">
        <w:rPr>
          <w:sz w:val="22"/>
          <w:szCs w:val="22"/>
        </w:rPr>
        <w:t>3.10</w:t>
      </w:r>
      <w:r w:rsidR="00F7364A" w:rsidRPr="00A73588">
        <w:rPr>
          <w:sz w:val="22"/>
          <w:szCs w:val="22"/>
        </w:rPr>
        <w:t xml:space="preserve">. Денежные средства Участника долевого строительства, уплачиваемые в счет цены Договора, используются Застройщиком в соответствии с действующим законодательством РФ. </w:t>
      </w:r>
    </w:p>
    <w:p w14:paraId="7F3F6CE8" w14:textId="77777777" w:rsidR="00A660AA" w:rsidRDefault="00A660AA" w:rsidP="006B19F2">
      <w:pPr>
        <w:widowControl/>
        <w:jc w:val="both"/>
        <w:rPr>
          <w:sz w:val="22"/>
          <w:szCs w:val="22"/>
        </w:rPr>
      </w:pPr>
    </w:p>
    <w:p w14:paraId="697034AC" w14:textId="4139C83B" w:rsidR="00F7364A" w:rsidRPr="00A73588" w:rsidRDefault="00FD010D" w:rsidP="006B19F2">
      <w:pPr>
        <w:widowControl/>
        <w:jc w:val="both"/>
        <w:rPr>
          <w:sz w:val="22"/>
          <w:szCs w:val="22"/>
        </w:rPr>
      </w:pPr>
      <w:r w:rsidRPr="00A73588">
        <w:rPr>
          <w:sz w:val="22"/>
          <w:szCs w:val="22"/>
        </w:rPr>
        <w:t>3.11</w:t>
      </w:r>
      <w:r w:rsidR="00F7364A" w:rsidRPr="00A73588">
        <w:rPr>
          <w:sz w:val="22"/>
          <w:szCs w:val="22"/>
        </w:rPr>
        <w:t>. Цена Договора, установленная в п. 3.1. Договора, включает в себя сумму денежных средств на возмещение всех затрат Застройщика по строительству (созданию) Объекта долевого строительства,</w:t>
      </w:r>
      <w:r w:rsidR="00F7364A" w:rsidRPr="00A73588">
        <w:rPr>
          <w:snapToGrid w:val="0"/>
          <w:sz w:val="22"/>
          <w:szCs w:val="22"/>
        </w:rPr>
        <w:t xml:space="preserve"> а также </w:t>
      </w:r>
      <w:r w:rsidR="00A76AE9" w:rsidRPr="00A73588">
        <w:rPr>
          <w:sz w:val="22"/>
          <w:szCs w:val="22"/>
        </w:rPr>
        <w:t>денежные средства на</w:t>
      </w:r>
      <w:r w:rsidR="00F7364A" w:rsidRPr="00A73588">
        <w:rPr>
          <w:sz w:val="22"/>
          <w:szCs w:val="22"/>
        </w:rPr>
        <w:t xml:space="preserve"> оплату услу</w:t>
      </w:r>
      <w:r w:rsidR="00A660AA">
        <w:rPr>
          <w:sz w:val="22"/>
          <w:szCs w:val="22"/>
        </w:rPr>
        <w:t>г (вознаграждение) Застройщика.</w:t>
      </w:r>
      <w:r w:rsidR="00F7364A" w:rsidRPr="00A73588">
        <w:rPr>
          <w:sz w:val="22"/>
          <w:szCs w:val="22"/>
        </w:rPr>
        <w:tab/>
        <w:t xml:space="preserve"> </w:t>
      </w:r>
    </w:p>
    <w:p w14:paraId="10A1A5F8" w14:textId="77777777" w:rsidR="00F7364A" w:rsidRPr="00A73588" w:rsidRDefault="00F7364A" w:rsidP="006B19F2">
      <w:pPr>
        <w:shd w:val="clear" w:color="auto" w:fill="FFFFFF"/>
        <w:ind w:left="14" w:right="5"/>
        <w:jc w:val="both"/>
        <w:rPr>
          <w:sz w:val="22"/>
          <w:szCs w:val="22"/>
        </w:rPr>
      </w:pPr>
      <w:r w:rsidRPr="00A73588">
        <w:rPr>
          <w:sz w:val="22"/>
          <w:szCs w:val="22"/>
        </w:rPr>
        <w:t xml:space="preserve">               </w:t>
      </w:r>
    </w:p>
    <w:p w14:paraId="65C371F3" w14:textId="04DDA2FB" w:rsidR="004626B2" w:rsidRPr="00A73588" w:rsidRDefault="00F7364A" w:rsidP="00484810">
      <w:pPr>
        <w:widowControl/>
        <w:jc w:val="center"/>
        <w:rPr>
          <w:b/>
          <w:sz w:val="22"/>
          <w:szCs w:val="22"/>
        </w:rPr>
      </w:pPr>
      <w:r w:rsidRPr="00A73588">
        <w:rPr>
          <w:b/>
          <w:sz w:val="22"/>
          <w:szCs w:val="22"/>
        </w:rPr>
        <w:t>4. Порядок передачи объекта долевого строительства участнику долевого строительства</w:t>
      </w:r>
    </w:p>
    <w:p w14:paraId="15F75444" w14:textId="77777777" w:rsidR="00A22F01" w:rsidRPr="00A73588" w:rsidRDefault="00FA2A6C" w:rsidP="006B19F2">
      <w:pPr>
        <w:pStyle w:val="ac"/>
        <w:spacing w:before="0" w:beforeAutospacing="0" w:after="0"/>
        <w:jc w:val="both"/>
        <w:rPr>
          <w:sz w:val="22"/>
          <w:szCs w:val="22"/>
        </w:rPr>
      </w:pPr>
      <w:r w:rsidRPr="00A73588">
        <w:rPr>
          <w:sz w:val="22"/>
          <w:szCs w:val="22"/>
        </w:rPr>
        <w:t>4.</w:t>
      </w:r>
      <w:r w:rsidR="00A76AE9" w:rsidRPr="00A73588">
        <w:rPr>
          <w:sz w:val="22"/>
          <w:szCs w:val="22"/>
        </w:rPr>
        <w:t>1. Застройщик</w:t>
      </w:r>
      <w:r w:rsidR="004626B2" w:rsidRPr="00A73588">
        <w:rPr>
          <w:sz w:val="22"/>
          <w:szCs w:val="22"/>
        </w:rPr>
        <w:t xml:space="preserve"> обязан в течение </w:t>
      </w:r>
      <w:r w:rsidR="00F30406" w:rsidRPr="00A73588">
        <w:rPr>
          <w:sz w:val="22"/>
          <w:szCs w:val="22"/>
        </w:rPr>
        <w:t>15</w:t>
      </w:r>
      <w:r w:rsidR="004626B2" w:rsidRPr="00A73588">
        <w:rPr>
          <w:sz w:val="22"/>
          <w:szCs w:val="22"/>
        </w:rPr>
        <w:t xml:space="preserve"> дней после получения разрешения на ввод в эксплуатацию (в срок, предусмотренный в п.</w:t>
      </w:r>
      <w:r w:rsidR="00A72C32" w:rsidRPr="00A73588">
        <w:rPr>
          <w:sz w:val="22"/>
          <w:szCs w:val="22"/>
        </w:rPr>
        <w:t>2.3</w:t>
      </w:r>
      <w:r w:rsidR="004626B2" w:rsidRPr="00A73588">
        <w:rPr>
          <w:sz w:val="22"/>
          <w:szCs w:val="22"/>
        </w:rPr>
        <w:t xml:space="preserve"> настоящего договора) Многоквартирного жилого дома, уведомить Участника долевого строительства о приемке Объекта долевого строительства и начале процедуры передачи объекта долевого строительства. Уведомление Участника долевого строительства осуществляется путем направления ему заказного</w:t>
      </w:r>
      <w:r w:rsidR="00A22F01" w:rsidRPr="00A73588">
        <w:rPr>
          <w:sz w:val="22"/>
          <w:szCs w:val="22"/>
        </w:rPr>
        <w:t xml:space="preserve"> письма, в котором указывается:</w:t>
      </w:r>
    </w:p>
    <w:p w14:paraId="4C687823" w14:textId="77777777" w:rsidR="00A22F01" w:rsidRPr="00A73588" w:rsidRDefault="004626B2" w:rsidP="006B19F2">
      <w:pPr>
        <w:pStyle w:val="ac"/>
        <w:numPr>
          <w:ilvl w:val="0"/>
          <w:numId w:val="21"/>
        </w:numPr>
        <w:spacing w:before="0" w:beforeAutospacing="0" w:after="0"/>
        <w:jc w:val="both"/>
        <w:rPr>
          <w:sz w:val="22"/>
          <w:szCs w:val="22"/>
        </w:rPr>
      </w:pPr>
      <w:r w:rsidRPr="00A73588">
        <w:rPr>
          <w:sz w:val="22"/>
          <w:szCs w:val="22"/>
        </w:rPr>
        <w:t xml:space="preserve">фактический номер и фактический (почтовый) адрес </w:t>
      </w:r>
      <w:r w:rsidR="00A22F01" w:rsidRPr="00A73588">
        <w:rPr>
          <w:sz w:val="22"/>
          <w:szCs w:val="22"/>
        </w:rPr>
        <w:t>Объекта долевого строительства;</w:t>
      </w:r>
    </w:p>
    <w:p w14:paraId="5ED5C2D6" w14:textId="77777777" w:rsidR="004626B2" w:rsidRPr="00A73588" w:rsidRDefault="004626B2" w:rsidP="006B19F2">
      <w:pPr>
        <w:pStyle w:val="ac"/>
        <w:numPr>
          <w:ilvl w:val="0"/>
          <w:numId w:val="21"/>
        </w:numPr>
        <w:spacing w:before="0" w:beforeAutospacing="0" w:after="0"/>
        <w:jc w:val="both"/>
        <w:rPr>
          <w:sz w:val="22"/>
          <w:szCs w:val="22"/>
        </w:rPr>
      </w:pPr>
      <w:r w:rsidRPr="00A73588">
        <w:rPr>
          <w:sz w:val="22"/>
          <w:szCs w:val="22"/>
        </w:rPr>
        <w:t>фактическая общая площадь и другие параметры объекта долевого строительства на основании данных технической инвентаризации объекта долевого строительства, выполненных в установленном действующим законодательством порядке.</w:t>
      </w:r>
    </w:p>
    <w:p w14:paraId="49A069B4" w14:textId="77777777" w:rsidR="004626B2" w:rsidRPr="00A73588" w:rsidRDefault="004626B2" w:rsidP="006B19F2">
      <w:pPr>
        <w:pStyle w:val="ac"/>
        <w:spacing w:before="0" w:beforeAutospacing="0" w:after="0"/>
        <w:ind w:firstLine="360"/>
        <w:jc w:val="both"/>
        <w:rPr>
          <w:sz w:val="22"/>
          <w:szCs w:val="22"/>
        </w:rPr>
      </w:pPr>
      <w:r w:rsidRPr="00A73588">
        <w:rPr>
          <w:sz w:val="22"/>
          <w:szCs w:val="22"/>
        </w:rPr>
        <w:t>Застройщик обязан передать Участнику долевого строительства Объект долевого строительства в течение трех месяцев с даты направления уведомления о получении разрешения на ввод Многоквартирного жилого дома в эксплуатацию.</w:t>
      </w:r>
    </w:p>
    <w:p w14:paraId="2A03EFB1" w14:textId="77777777" w:rsidR="00F7364A" w:rsidRPr="00A73588" w:rsidRDefault="00F7364A" w:rsidP="006B19F2">
      <w:pPr>
        <w:widowControl/>
        <w:jc w:val="both"/>
        <w:rPr>
          <w:sz w:val="22"/>
          <w:szCs w:val="22"/>
        </w:rPr>
      </w:pPr>
    </w:p>
    <w:p w14:paraId="740F0FD9" w14:textId="77777777" w:rsidR="00C34D81" w:rsidRPr="00A73588" w:rsidRDefault="00AE40B2" w:rsidP="006B19F2">
      <w:pPr>
        <w:widowControl/>
        <w:jc w:val="both"/>
        <w:rPr>
          <w:sz w:val="22"/>
          <w:szCs w:val="22"/>
        </w:rPr>
      </w:pPr>
      <w:r w:rsidRPr="00A73588">
        <w:rPr>
          <w:sz w:val="22"/>
          <w:szCs w:val="22"/>
        </w:rPr>
        <w:t xml:space="preserve">4.2. </w:t>
      </w:r>
      <w:r w:rsidR="00F7364A" w:rsidRPr="00A73588">
        <w:rPr>
          <w:sz w:val="22"/>
          <w:szCs w:val="22"/>
        </w:rPr>
        <w:t>Застройщик передает, а Участник долевого строительства принимает Объект долевого строительства по акту приема-передачи, подписываемому Сторонами, при условии оплаты Участником долевого строительства Цены Договора</w:t>
      </w:r>
      <w:r w:rsidR="00A22F01" w:rsidRPr="00A73588">
        <w:rPr>
          <w:sz w:val="22"/>
          <w:szCs w:val="22"/>
        </w:rPr>
        <w:t xml:space="preserve"> в полном объёме</w:t>
      </w:r>
      <w:r w:rsidR="00F7364A" w:rsidRPr="00A73588">
        <w:rPr>
          <w:sz w:val="22"/>
          <w:szCs w:val="22"/>
        </w:rPr>
        <w:t xml:space="preserve">, в том числе оплаты, предусмотренной п.3.7. настоящего Договора. </w:t>
      </w:r>
    </w:p>
    <w:p w14:paraId="00DFDAAB" w14:textId="77777777" w:rsidR="00F7364A" w:rsidRPr="00A73588" w:rsidRDefault="00F7364A" w:rsidP="006B19F2">
      <w:pPr>
        <w:widowControl/>
        <w:ind w:firstLine="708"/>
        <w:jc w:val="both"/>
        <w:rPr>
          <w:sz w:val="22"/>
          <w:szCs w:val="22"/>
        </w:rPr>
      </w:pPr>
      <w:r w:rsidRPr="00A73588">
        <w:rPr>
          <w:sz w:val="22"/>
          <w:szCs w:val="22"/>
        </w:rPr>
        <w:t xml:space="preserve">Если к моменту передачи Объекта долевого строительства оплата Цены Договора произведена не в полном объёме, Застройщик </w:t>
      </w:r>
      <w:r w:rsidR="00A76AE9" w:rsidRPr="00A73588">
        <w:rPr>
          <w:sz w:val="22"/>
          <w:szCs w:val="22"/>
        </w:rPr>
        <w:t>вправе в</w:t>
      </w:r>
      <w:r w:rsidR="00DC3A6E" w:rsidRPr="00A73588">
        <w:rPr>
          <w:sz w:val="22"/>
          <w:szCs w:val="22"/>
        </w:rPr>
        <w:t xml:space="preserve"> одностороннем порядке отказаться от исполнения договора, в соответствии с ч.3</w:t>
      </w:r>
      <w:r w:rsidR="00A55275" w:rsidRPr="00A73588">
        <w:rPr>
          <w:sz w:val="22"/>
          <w:szCs w:val="22"/>
        </w:rPr>
        <w:t>.</w:t>
      </w:r>
      <w:r w:rsidR="00DC3A6E" w:rsidRPr="00A73588">
        <w:rPr>
          <w:sz w:val="22"/>
          <w:szCs w:val="22"/>
        </w:rPr>
        <w:t>, ч.4</w:t>
      </w:r>
      <w:r w:rsidR="00A55275" w:rsidRPr="00A73588">
        <w:rPr>
          <w:sz w:val="22"/>
          <w:szCs w:val="22"/>
        </w:rPr>
        <w:t>.</w:t>
      </w:r>
      <w:r w:rsidR="00DC3A6E" w:rsidRPr="00A73588">
        <w:rPr>
          <w:sz w:val="22"/>
          <w:szCs w:val="22"/>
        </w:rPr>
        <w:t xml:space="preserve"> ст.9 ФЗ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14:paraId="26D475B7" w14:textId="77777777" w:rsidR="00F7364A" w:rsidRPr="00A73588" w:rsidRDefault="00AE40B2" w:rsidP="006B19F2">
      <w:pPr>
        <w:widowControl/>
        <w:jc w:val="both"/>
        <w:rPr>
          <w:sz w:val="22"/>
          <w:szCs w:val="22"/>
        </w:rPr>
      </w:pPr>
      <w:r w:rsidRPr="00A73588">
        <w:rPr>
          <w:sz w:val="22"/>
          <w:szCs w:val="22"/>
        </w:rPr>
        <w:lastRenderedPageBreak/>
        <w:t xml:space="preserve">4.3. </w:t>
      </w:r>
      <w:r w:rsidR="00F7364A" w:rsidRPr="00A73588">
        <w:rPr>
          <w:sz w:val="22"/>
          <w:szCs w:val="22"/>
        </w:rPr>
        <w:t xml:space="preserve"> В течение 7 (Семи) рабочих дней со дня получения уведомления Застройщика о завершении строительства Объекта и о готовности Объекта долевого строительства к передаче Участник долевого строительства обязан приступить к принятию Объекта долевого строительства и совершить одно из следующих действий:</w:t>
      </w:r>
    </w:p>
    <w:p w14:paraId="3FB4ABAC" w14:textId="77777777" w:rsidR="00F7364A" w:rsidRPr="00A73588" w:rsidRDefault="00F7364A" w:rsidP="006B19F2">
      <w:pPr>
        <w:pStyle w:val="aa"/>
        <w:widowControl/>
        <w:numPr>
          <w:ilvl w:val="0"/>
          <w:numId w:val="24"/>
        </w:numPr>
        <w:jc w:val="both"/>
        <w:rPr>
          <w:sz w:val="22"/>
          <w:szCs w:val="22"/>
        </w:rPr>
      </w:pPr>
      <w:r w:rsidRPr="00A73588">
        <w:rPr>
          <w:sz w:val="22"/>
          <w:szCs w:val="22"/>
        </w:rPr>
        <w:t>принять Объект долевого строительства, путем подписания с Застройщиком акта приёма-передачи, либо,</w:t>
      </w:r>
    </w:p>
    <w:p w14:paraId="112AC1B0" w14:textId="77777777" w:rsidR="00DC3A6E" w:rsidRPr="00A73588" w:rsidRDefault="00F7364A" w:rsidP="006B19F2">
      <w:pPr>
        <w:pStyle w:val="aa"/>
        <w:widowControl/>
        <w:numPr>
          <w:ilvl w:val="0"/>
          <w:numId w:val="24"/>
        </w:numPr>
        <w:jc w:val="both"/>
        <w:rPr>
          <w:sz w:val="22"/>
          <w:szCs w:val="22"/>
        </w:rPr>
      </w:pPr>
      <w:r w:rsidRPr="00A73588">
        <w:rPr>
          <w:sz w:val="22"/>
          <w:szCs w:val="22"/>
        </w:rPr>
        <w:t xml:space="preserve">в случае обнаружения при осмотре Объекта долевого строительства несоответствия условиям Договора, Стороны составляют Акт осмотра объекта долевого строительства (квартиры) включающий перечень дефектов и/или недоделок и срок их устранения, указываемый Застройщиком. </w:t>
      </w:r>
    </w:p>
    <w:p w14:paraId="305530CA" w14:textId="77777777" w:rsidR="00F7364A" w:rsidRPr="00A73588" w:rsidRDefault="00F7364A" w:rsidP="006B19F2">
      <w:pPr>
        <w:widowControl/>
        <w:ind w:firstLine="360"/>
        <w:jc w:val="both"/>
        <w:rPr>
          <w:sz w:val="22"/>
          <w:szCs w:val="22"/>
        </w:rPr>
      </w:pPr>
      <w:r w:rsidRPr="00A73588">
        <w:rPr>
          <w:sz w:val="22"/>
          <w:szCs w:val="22"/>
        </w:rPr>
        <w:t>После устранения перечисленных в Акте осмотра объекта долевого строительства (квартиры) Участник долевого строительства обязан принять Объект долевого строительства в течение 7 (Семи) рабочих дней со дня получения соответствующего уведомления.</w:t>
      </w:r>
    </w:p>
    <w:p w14:paraId="4F3D8388" w14:textId="11DC4D1A" w:rsidR="00F7364A" w:rsidRDefault="00F7364A" w:rsidP="006B19F2">
      <w:pPr>
        <w:widowControl/>
        <w:ind w:firstLine="360"/>
        <w:jc w:val="both"/>
        <w:rPr>
          <w:sz w:val="22"/>
          <w:szCs w:val="22"/>
        </w:rPr>
      </w:pPr>
      <w:r w:rsidRPr="00A73588">
        <w:rPr>
          <w:sz w:val="22"/>
          <w:szCs w:val="22"/>
        </w:rPr>
        <w:t>Участник долевого строительства считается просрочившим исполнение своей обязанности по принятию Объекта долевого строительства, если в срок, установленный настоящим пунктом, он не совершил од</w:t>
      </w:r>
      <w:r w:rsidR="001226DE" w:rsidRPr="00A73588">
        <w:rPr>
          <w:sz w:val="22"/>
          <w:szCs w:val="22"/>
        </w:rPr>
        <w:t>ного из вышеуказанных действий.</w:t>
      </w:r>
    </w:p>
    <w:p w14:paraId="4B86A0E8" w14:textId="77777777" w:rsidR="00A660AA" w:rsidRPr="00A73588" w:rsidRDefault="00A660AA" w:rsidP="006B19F2">
      <w:pPr>
        <w:widowControl/>
        <w:ind w:firstLine="360"/>
        <w:jc w:val="both"/>
        <w:rPr>
          <w:sz w:val="22"/>
          <w:szCs w:val="22"/>
        </w:rPr>
      </w:pPr>
    </w:p>
    <w:p w14:paraId="05EBE38F" w14:textId="7D9BCC34" w:rsidR="00F7364A" w:rsidRDefault="00F7364A" w:rsidP="006B19F2">
      <w:pPr>
        <w:widowControl/>
        <w:jc w:val="both"/>
        <w:rPr>
          <w:sz w:val="22"/>
          <w:szCs w:val="22"/>
        </w:rPr>
      </w:pPr>
      <w:r w:rsidRPr="00A73588">
        <w:rPr>
          <w:sz w:val="22"/>
          <w:szCs w:val="22"/>
        </w:rPr>
        <w:t xml:space="preserve">4.4. Застройщик вправе составить односторонний акт о передаче Объекта долевого строительства Участнику долевого строительства в порядке и сроки, предусмотренные Федеральным законом № 214-ФЗ, при уклонении или отказе Участника долевого строительства от принятия </w:t>
      </w:r>
      <w:r w:rsidR="001226DE" w:rsidRPr="00A73588">
        <w:rPr>
          <w:sz w:val="22"/>
          <w:szCs w:val="22"/>
        </w:rPr>
        <w:t>Объекта долевого строительства.</w:t>
      </w:r>
    </w:p>
    <w:p w14:paraId="5CF5E25F" w14:textId="77777777" w:rsidR="00A660AA" w:rsidRPr="00A73588" w:rsidRDefault="00A660AA" w:rsidP="006B19F2">
      <w:pPr>
        <w:widowControl/>
        <w:jc w:val="both"/>
        <w:rPr>
          <w:sz w:val="22"/>
          <w:szCs w:val="22"/>
        </w:rPr>
      </w:pPr>
    </w:p>
    <w:p w14:paraId="45858EAF" w14:textId="77777777" w:rsidR="00F7364A" w:rsidRPr="00A73588" w:rsidRDefault="00FC50B0" w:rsidP="006B19F2">
      <w:pPr>
        <w:widowControl/>
        <w:jc w:val="both"/>
        <w:rPr>
          <w:sz w:val="22"/>
          <w:szCs w:val="22"/>
        </w:rPr>
      </w:pPr>
      <w:r w:rsidRPr="00A73588">
        <w:rPr>
          <w:sz w:val="22"/>
          <w:szCs w:val="22"/>
        </w:rPr>
        <w:t>4.5</w:t>
      </w:r>
      <w:r w:rsidR="00F7364A" w:rsidRPr="00A73588">
        <w:rPr>
          <w:sz w:val="22"/>
          <w:szCs w:val="22"/>
        </w:rPr>
        <w:t>.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Объекте, которая не может быть отчуждена или передана отдельно от права собственности на Объект долевого строительства.</w:t>
      </w:r>
    </w:p>
    <w:p w14:paraId="2FBFB015" w14:textId="77777777" w:rsidR="00F7364A" w:rsidRPr="00A73588" w:rsidRDefault="00F7364A" w:rsidP="006B19F2">
      <w:pPr>
        <w:widowControl/>
        <w:autoSpaceDE/>
        <w:autoSpaceDN/>
        <w:adjustRightInd/>
        <w:jc w:val="both"/>
        <w:rPr>
          <w:sz w:val="22"/>
          <w:szCs w:val="22"/>
        </w:rPr>
      </w:pPr>
    </w:p>
    <w:p w14:paraId="67D2EDAB" w14:textId="76CE920B" w:rsidR="00F7364A" w:rsidRDefault="00F7364A" w:rsidP="006B19F2">
      <w:pPr>
        <w:widowControl/>
        <w:autoSpaceDE/>
        <w:autoSpaceDN/>
        <w:adjustRightInd/>
        <w:jc w:val="center"/>
        <w:rPr>
          <w:b/>
          <w:sz w:val="22"/>
          <w:szCs w:val="22"/>
        </w:rPr>
      </w:pPr>
      <w:r w:rsidRPr="00A73588">
        <w:rPr>
          <w:b/>
          <w:sz w:val="22"/>
          <w:szCs w:val="22"/>
        </w:rPr>
        <w:t>5. Обязательства Сторон</w:t>
      </w:r>
    </w:p>
    <w:p w14:paraId="21F4A35F" w14:textId="07C8C609" w:rsidR="00F7364A" w:rsidRPr="00A73588" w:rsidRDefault="00E50F04" w:rsidP="006B19F2">
      <w:pPr>
        <w:autoSpaceDE/>
        <w:autoSpaceDN/>
        <w:adjustRightInd/>
        <w:jc w:val="both"/>
        <w:rPr>
          <w:b/>
          <w:sz w:val="22"/>
          <w:szCs w:val="22"/>
          <w:u w:val="single"/>
        </w:rPr>
      </w:pPr>
      <w:r w:rsidRPr="00A73588">
        <w:rPr>
          <w:b/>
          <w:sz w:val="22"/>
          <w:szCs w:val="22"/>
        </w:rPr>
        <w:t xml:space="preserve"> </w:t>
      </w:r>
      <w:r w:rsidR="00F7364A" w:rsidRPr="00A73588">
        <w:rPr>
          <w:b/>
          <w:sz w:val="22"/>
          <w:szCs w:val="22"/>
          <w:u w:val="single"/>
        </w:rPr>
        <w:t>5.1. Обязанности Участника долевого строительства:</w:t>
      </w:r>
    </w:p>
    <w:p w14:paraId="412C3CB8" w14:textId="77777777" w:rsidR="00F7364A" w:rsidRPr="00A73588" w:rsidRDefault="00FC50B0"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5.1.1. Произвести оплату в объеме, сроки и по</w:t>
      </w:r>
      <w:r w:rsidR="00A55275" w:rsidRPr="00A73588">
        <w:rPr>
          <w:sz w:val="22"/>
          <w:szCs w:val="22"/>
        </w:rPr>
        <w:t>рядке, указанные в п.п.3.1., 3.</w:t>
      </w:r>
      <w:r w:rsidR="000051AC">
        <w:rPr>
          <w:sz w:val="22"/>
          <w:szCs w:val="22"/>
        </w:rPr>
        <w:t>2.1</w:t>
      </w:r>
      <w:r w:rsidR="00F7364A" w:rsidRPr="00A73588">
        <w:rPr>
          <w:sz w:val="22"/>
          <w:szCs w:val="22"/>
        </w:rPr>
        <w:t>. Дого</w:t>
      </w:r>
      <w:r w:rsidR="001226DE" w:rsidRPr="00A73588">
        <w:rPr>
          <w:sz w:val="22"/>
          <w:szCs w:val="22"/>
        </w:rPr>
        <w:t xml:space="preserve">вора и иных разделах Договора. </w:t>
      </w:r>
    </w:p>
    <w:p w14:paraId="59222414" w14:textId="77777777" w:rsidR="00F7364A" w:rsidRPr="00A73588" w:rsidRDefault="00FC50B0" w:rsidP="006B19F2">
      <w:pPr>
        <w:widowControl/>
        <w:autoSpaceDE/>
        <w:autoSpaceDN/>
        <w:adjustRightInd/>
        <w:jc w:val="both"/>
        <w:rPr>
          <w:sz w:val="22"/>
          <w:szCs w:val="22"/>
        </w:rPr>
      </w:pPr>
      <w:r w:rsidRPr="00A73588">
        <w:rPr>
          <w:sz w:val="22"/>
          <w:szCs w:val="22"/>
        </w:rPr>
        <w:t>5.1.2</w:t>
      </w:r>
      <w:r w:rsidR="00F7364A" w:rsidRPr="00A73588">
        <w:rPr>
          <w:sz w:val="22"/>
          <w:szCs w:val="22"/>
        </w:rPr>
        <w:t xml:space="preserve">. </w:t>
      </w:r>
      <w:r w:rsidR="00F7364A" w:rsidRPr="00A73588">
        <w:rPr>
          <w:spacing w:val="3"/>
          <w:sz w:val="22"/>
          <w:szCs w:val="22"/>
        </w:rPr>
        <w:t xml:space="preserve">Предоставить в </w:t>
      </w:r>
      <w:r w:rsidR="00F7364A" w:rsidRPr="00A73588">
        <w:rPr>
          <w:sz w:val="22"/>
          <w:szCs w:val="22"/>
        </w:rPr>
        <w:t xml:space="preserve">орган, осуществляющий государственную регистрацию прав на недвижимое имущество и сделок с ним, </w:t>
      </w:r>
      <w:r w:rsidR="00F7364A" w:rsidRPr="00A73588">
        <w:rPr>
          <w:spacing w:val="3"/>
          <w:sz w:val="22"/>
          <w:szCs w:val="22"/>
        </w:rPr>
        <w:t>полный комплект документов, необходимых для государственной регистрации Договора, в том числе документ об оплате государственной пошлины.</w:t>
      </w:r>
      <w:r w:rsidR="00F7364A" w:rsidRPr="00A73588">
        <w:rPr>
          <w:sz w:val="22"/>
          <w:szCs w:val="22"/>
        </w:rPr>
        <w:tab/>
      </w:r>
    </w:p>
    <w:p w14:paraId="0DCEE6D0" w14:textId="77777777" w:rsidR="00F7364A" w:rsidRPr="00A73588" w:rsidRDefault="00FC50B0" w:rsidP="006B19F2">
      <w:pPr>
        <w:widowControl/>
        <w:autoSpaceDE/>
        <w:autoSpaceDN/>
        <w:adjustRightInd/>
        <w:jc w:val="both"/>
        <w:rPr>
          <w:sz w:val="22"/>
          <w:szCs w:val="22"/>
        </w:rPr>
      </w:pPr>
      <w:r w:rsidRPr="00A73588">
        <w:rPr>
          <w:sz w:val="22"/>
          <w:szCs w:val="22"/>
        </w:rPr>
        <w:t>5.1.3</w:t>
      </w:r>
      <w:r w:rsidR="00F7364A" w:rsidRPr="00A73588">
        <w:rPr>
          <w:sz w:val="22"/>
          <w:szCs w:val="22"/>
        </w:rPr>
        <w:t>. После окончания строительных работ и получения разрешения на ввод в эксплуатацию Объекта принять Объект долевого строительства в порядке и сроки, уста</w:t>
      </w:r>
      <w:r w:rsidR="00AE40B2" w:rsidRPr="00A73588">
        <w:rPr>
          <w:sz w:val="22"/>
          <w:szCs w:val="22"/>
        </w:rPr>
        <w:t xml:space="preserve">новленные разделом 4 Договора. </w:t>
      </w:r>
    </w:p>
    <w:p w14:paraId="55798158" w14:textId="28B0587F" w:rsidR="00F7364A" w:rsidRPr="00A73588" w:rsidRDefault="00FC50B0" w:rsidP="006B19F2">
      <w:pPr>
        <w:widowControl/>
        <w:tabs>
          <w:tab w:val="left" w:pos="709"/>
        </w:tabs>
        <w:autoSpaceDE/>
        <w:autoSpaceDN/>
        <w:adjustRightInd/>
        <w:jc w:val="both"/>
        <w:rPr>
          <w:sz w:val="22"/>
          <w:szCs w:val="22"/>
        </w:rPr>
      </w:pPr>
      <w:r w:rsidRPr="00A73588">
        <w:rPr>
          <w:sz w:val="22"/>
          <w:szCs w:val="22"/>
        </w:rPr>
        <w:t>5.1.4</w:t>
      </w:r>
      <w:r w:rsidR="00F7364A" w:rsidRPr="00A73588">
        <w:rPr>
          <w:sz w:val="22"/>
          <w:szCs w:val="22"/>
        </w:rPr>
        <w:t xml:space="preserve">. В </w:t>
      </w:r>
      <w:r w:rsidR="00530E04" w:rsidRPr="00A73588">
        <w:rPr>
          <w:sz w:val="22"/>
          <w:szCs w:val="22"/>
        </w:rPr>
        <w:t>течении 1(</w:t>
      </w:r>
      <w:r w:rsidR="00484810">
        <w:rPr>
          <w:sz w:val="22"/>
          <w:szCs w:val="22"/>
        </w:rPr>
        <w:t>Одного</w:t>
      </w:r>
      <w:r w:rsidR="00A76AE9" w:rsidRPr="00A73588">
        <w:rPr>
          <w:sz w:val="22"/>
          <w:szCs w:val="22"/>
        </w:rPr>
        <w:t>) месяца</w:t>
      </w:r>
      <w:r w:rsidR="00530E04" w:rsidRPr="00A73588">
        <w:rPr>
          <w:sz w:val="22"/>
          <w:szCs w:val="22"/>
        </w:rPr>
        <w:t xml:space="preserve"> после Государственной регистрации права собственности Участника долевого строительства на Объект долевого строительства</w:t>
      </w:r>
      <w:r w:rsidR="00F7364A" w:rsidRPr="00A73588">
        <w:rPr>
          <w:sz w:val="22"/>
          <w:szCs w:val="22"/>
        </w:rPr>
        <w:t xml:space="preserve"> заключить договор с управляющей организацией, если иное не будет вытекать из решения общего собрания собственников (будущих</w:t>
      </w:r>
      <w:r w:rsidR="00530E04" w:rsidRPr="00A73588">
        <w:rPr>
          <w:sz w:val="22"/>
          <w:szCs w:val="22"/>
        </w:rPr>
        <w:t xml:space="preserve"> собственников) квартир Объекта.</w:t>
      </w:r>
      <w:r w:rsidR="00F7364A" w:rsidRPr="00A73588">
        <w:rPr>
          <w:sz w:val="22"/>
          <w:szCs w:val="22"/>
        </w:rPr>
        <w:t xml:space="preserve">  Бремя содержания Объекта долевого строительства (включая обязанность по оплате коммунальных услуг и иных эксплуатационных расходов) и риски случайной гибели и случайного повреждения переходят к Участнику долевого строительства с момента подписания Сторонами Акта приема-передачи либо в предусмотренном разделом 4 Договора случае – со дня составления Застройщиком одностороннего Акта приема-передачи.</w:t>
      </w:r>
    </w:p>
    <w:p w14:paraId="3163E742" w14:textId="430FC679" w:rsidR="00F7364A" w:rsidRPr="00A73588" w:rsidRDefault="00F7364A" w:rsidP="006B19F2">
      <w:pPr>
        <w:widowControl/>
        <w:tabs>
          <w:tab w:val="left" w:pos="709"/>
        </w:tabs>
        <w:autoSpaceDE/>
        <w:autoSpaceDN/>
        <w:adjustRightInd/>
        <w:jc w:val="both"/>
        <w:rPr>
          <w:sz w:val="22"/>
          <w:szCs w:val="22"/>
        </w:rPr>
      </w:pPr>
      <w:r w:rsidRPr="00A73588">
        <w:rPr>
          <w:sz w:val="22"/>
          <w:szCs w:val="22"/>
        </w:rPr>
        <w:t xml:space="preserve">В случае составления одностороннего Акта приема-передачи Застройщиком в порядке, установленном разделом 4. Договора, </w:t>
      </w:r>
      <w:r w:rsidR="00A76AE9" w:rsidRPr="00A73588">
        <w:rPr>
          <w:sz w:val="22"/>
          <w:szCs w:val="22"/>
        </w:rPr>
        <w:t>Участник долевого</w:t>
      </w:r>
      <w:r w:rsidRPr="00A73588">
        <w:rPr>
          <w:sz w:val="22"/>
          <w:szCs w:val="22"/>
        </w:rPr>
        <w:t xml:space="preserve"> строительства </w:t>
      </w:r>
      <w:r w:rsidR="00530E04" w:rsidRPr="00A73588">
        <w:rPr>
          <w:sz w:val="22"/>
          <w:szCs w:val="22"/>
        </w:rPr>
        <w:t xml:space="preserve">не освобождается от </w:t>
      </w:r>
      <w:r w:rsidRPr="00A73588">
        <w:rPr>
          <w:sz w:val="22"/>
          <w:szCs w:val="22"/>
        </w:rPr>
        <w:t xml:space="preserve">  заключ</w:t>
      </w:r>
      <w:r w:rsidR="00530E04" w:rsidRPr="00A73588">
        <w:rPr>
          <w:sz w:val="22"/>
          <w:szCs w:val="22"/>
        </w:rPr>
        <w:t>ения</w:t>
      </w:r>
      <w:r w:rsidRPr="00A73588">
        <w:rPr>
          <w:sz w:val="22"/>
          <w:szCs w:val="22"/>
        </w:rPr>
        <w:t xml:space="preserve"> договор</w:t>
      </w:r>
      <w:r w:rsidR="00530E04" w:rsidRPr="00A73588">
        <w:rPr>
          <w:sz w:val="22"/>
          <w:szCs w:val="22"/>
        </w:rPr>
        <w:t>а</w:t>
      </w:r>
      <w:r w:rsidRPr="00A73588">
        <w:rPr>
          <w:sz w:val="22"/>
          <w:szCs w:val="22"/>
        </w:rPr>
        <w:t xml:space="preserve"> с управляющей организа</w:t>
      </w:r>
      <w:r w:rsidR="00530E04" w:rsidRPr="00A73588">
        <w:rPr>
          <w:sz w:val="22"/>
          <w:szCs w:val="22"/>
        </w:rPr>
        <w:t>цией на указанных выше условиях.</w:t>
      </w:r>
    </w:p>
    <w:p w14:paraId="60ABA418" w14:textId="77777777" w:rsidR="00F7364A" w:rsidRPr="00A73588" w:rsidRDefault="00FC50B0" w:rsidP="006B19F2">
      <w:pPr>
        <w:widowControl/>
        <w:autoSpaceDE/>
        <w:autoSpaceDN/>
        <w:adjustRightInd/>
        <w:jc w:val="both"/>
        <w:rPr>
          <w:sz w:val="22"/>
          <w:szCs w:val="22"/>
        </w:rPr>
      </w:pPr>
      <w:r w:rsidRPr="00A73588">
        <w:rPr>
          <w:sz w:val="22"/>
          <w:szCs w:val="22"/>
        </w:rPr>
        <w:t>5.1.5</w:t>
      </w:r>
      <w:r w:rsidR="00F7364A" w:rsidRPr="00A73588">
        <w:rPr>
          <w:sz w:val="22"/>
          <w:szCs w:val="22"/>
        </w:rPr>
        <w:t>. Осуществить заселение Объекта долевого строительства не ранее исполнения своих обязательств по п. 5.1.</w:t>
      </w:r>
      <w:r w:rsidR="00530E04" w:rsidRPr="00A73588">
        <w:rPr>
          <w:sz w:val="22"/>
          <w:szCs w:val="22"/>
        </w:rPr>
        <w:t>3.</w:t>
      </w:r>
      <w:r w:rsidR="001226DE" w:rsidRPr="00A73588">
        <w:rPr>
          <w:sz w:val="22"/>
          <w:szCs w:val="22"/>
        </w:rPr>
        <w:t xml:space="preserve"> Договора.</w:t>
      </w:r>
    </w:p>
    <w:p w14:paraId="33C313BF" w14:textId="77777777" w:rsidR="00F7364A" w:rsidRPr="00B76467" w:rsidRDefault="00FC50B0" w:rsidP="006B19F2">
      <w:pPr>
        <w:widowControl/>
        <w:autoSpaceDE/>
        <w:autoSpaceDN/>
        <w:adjustRightInd/>
        <w:jc w:val="both"/>
        <w:rPr>
          <w:sz w:val="22"/>
          <w:szCs w:val="22"/>
        </w:rPr>
      </w:pPr>
      <w:r w:rsidRPr="00B76467">
        <w:rPr>
          <w:sz w:val="22"/>
          <w:szCs w:val="22"/>
        </w:rPr>
        <w:t>5.1.6</w:t>
      </w:r>
      <w:r w:rsidR="00F7364A" w:rsidRPr="00B76467">
        <w:rPr>
          <w:sz w:val="22"/>
          <w:szCs w:val="22"/>
        </w:rPr>
        <w:t xml:space="preserve">. </w:t>
      </w:r>
      <w:r w:rsidR="00E06E19" w:rsidRPr="00B76467">
        <w:rPr>
          <w:sz w:val="22"/>
          <w:szCs w:val="22"/>
        </w:rPr>
        <w:t>Государственная регистрации права собственности Участника долевого строительства на Объект долевого строительства и связанные с этим затраты оплачиваются Участником долевого строительства дополнительно и не входят в стоимость настоящего договора</w:t>
      </w:r>
      <w:r w:rsidR="00437283" w:rsidRPr="00B76467">
        <w:rPr>
          <w:sz w:val="22"/>
          <w:szCs w:val="22"/>
        </w:rPr>
        <w:t>.</w:t>
      </w:r>
    </w:p>
    <w:p w14:paraId="5DD956DC" w14:textId="77777777" w:rsidR="00F7364A" w:rsidRPr="00A73588" w:rsidRDefault="00FC50B0" w:rsidP="006B19F2">
      <w:pPr>
        <w:widowControl/>
        <w:jc w:val="both"/>
        <w:rPr>
          <w:sz w:val="22"/>
          <w:szCs w:val="22"/>
        </w:rPr>
      </w:pPr>
      <w:r w:rsidRPr="00A73588">
        <w:rPr>
          <w:sz w:val="22"/>
          <w:szCs w:val="22"/>
        </w:rPr>
        <w:t>5.1.7</w:t>
      </w:r>
      <w:r w:rsidR="00F7364A" w:rsidRPr="00A73588">
        <w:rPr>
          <w:sz w:val="22"/>
          <w:szCs w:val="22"/>
        </w:rPr>
        <w:t xml:space="preserve">. Не осуществлять самостоятельно или с помощью третьих лиц и без наличия письменного согласования с Застройщиком переустройство/перепланировку и техническое переоборудование (в том числе снос/установку перегородок, переустройство коммуникаций) Объекта долевого строительства до даты государственной регистрации права собственности на недвижимое имущество. </w:t>
      </w:r>
    </w:p>
    <w:p w14:paraId="75E612E8" w14:textId="77777777" w:rsidR="00F7364A" w:rsidRPr="00A73588" w:rsidRDefault="00F7364A" w:rsidP="006B19F2">
      <w:pPr>
        <w:widowControl/>
        <w:jc w:val="both"/>
        <w:rPr>
          <w:sz w:val="22"/>
          <w:szCs w:val="22"/>
        </w:rPr>
      </w:pPr>
      <w:r w:rsidRPr="00A73588">
        <w:rPr>
          <w:sz w:val="22"/>
          <w:szCs w:val="22"/>
        </w:rPr>
        <w:lastRenderedPageBreak/>
        <w:t xml:space="preserve">Не осуществлять переустройство архитектурного облика Объекта и Объекта долевого </w:t>
      </w:r>
      <w:r w:rsidR="00A76AE9" w:rsidRPr="00A73588">
        <w:rPr>
          <w:sz w:val="22"/>
          <w:szCs w:val="22"/>
        </w:rPr>
        <w:t>строительства, в</w:t>
      </w:r>
      <w:r w:rsidRPr="00A73588">
        <w:rPr>
          <w:sz w:val="22"/>
          <w:szCs w:val="22"/>
        </w:rPr>
        <w:t xml:space="preserve"> том числе и после получения права собственности на Объект долевого строительства.</w:t>
      </w:r>
    </w:p>
    <w:p w14:paraId="16703815" w14:textId="77777777" w:rsidR="00F7364A" w:rsidRPr="00A73588" w:rsidRDefault="00F7364A" w:rsidP="006B19F2">
      <w:pPr>
        <w:widowControl/>
        <w:jc w:val="both"/>
        <w:rPr>
          <w:sz w:val="22"/>
          <w:szCs w:val="22"/>
        </w:rPr>
      </w:pPr>
      <w:r w:rsidRPr="00A73588">
        <w:rPr>
          <w:sz w:val="22"/>
          <w:szCs w:val="22"/>
        </w:rPr>
        <w:t>Под переустройством согласно настоящему пункту Договора Стороны также понимают осуществление мероприятий, влияющих на архитектурный облик Объекта (в т.ч. превращение лоджий и балконов в эркеры, установка кондиционеров, решеток, остеклений, изменение конфигурации или цветового решения оконных рам или окон).</w:t>
      </w:r>
    </w:p>
    <w:p w14:paraId="6A244363" w14:textId="77777777" w:rsidR="00F7364A" w:rsidRPr="00A73588" w:rsidRDefault="001A6EF4" w:rsidP="006B19F2">
      <w:pPr>
        <w:widowControl/>
        <w:autoSpaceDE/>
        <w:autoSpaceDN/>
        <w:adjustRightInd/>
        <w:jc w:val="both"/>
        <w:rPr>
          <w:spacing w:val="3"/>
          <w:sz w:val="22"/>
          <w:szCs w:val="22"/>
        </w:rPr>
      </w:pPr>
      <w:r w:rsidRPr="00A73588">
        <w:rPr>
          <w:spacing w:val="3"/>
          <w:sz w:val="22"/>
          <w:szCs w:val="22"/>
        </w:rPr>
        <w:t xml:space="preserve"> 5.1.8</w:t>
      </w:r>
      <w:r w:rsidR="00F7364A" w:rsidRPr="00A73588">
        <w:rPr>
          <w:spacing w:val="3"/>
          <w:sz w:val="22"/>
          <w:szCs w:val="22"/>
        </w:rPr>
        <w:t>. Незамедлительно рассматривать и принимать решения в связи с обращениями Застройщика при оформлении дополнительных соглашений, связанных с реализацией настояще</w:t>
      </w:r>
      <w:r w:rsidRPr="00A73588">
        <w:rPr>
          <w:spacing w:val="3"/>
          <w:sz w:val="22"/>
          <w:szCs w:val="22"/>
        </w:rPr>
        <w:t>го Договора в договорные сроки.</w:t>
      </w:r>
    </w:p>
    <w:p w14:paraId="0C3A0AEE" w14:textId="77777777" w:rsidR="00F7364A" w:rsidRPr="00A73588" w:rsidRDefault="001A6EF4" w:rsidP="006B19F2">
      <w:pPr>
        <w:widowControl/>
        <w:autoSpaceDE/>
        <w:autoSpaceDN/>
        <w:adjustRightInd/>
        <w:jc w:val="both"/>
        <w:rPr>
          <w:sz w:val="22"/>
          <w:szCs w:val="22"/>
        </w:rPr>
      </w:pPr>
      <w:r w:rsidRPr="00A73588">
        <w:rPr>
          <w:sz w:val="22"/>
          <w:szCs w:val="22"/>
        </w:rPr>
        <w:t xml:space="preserve"> 5.1.9</w:t>
      </w:r>
      <w:r w:rsidR="00F7364A" w:rsidRPr="00A73588">
        <w:rPr>
          <w:sz w:val="22"/>
          <w:szCs w:val="22"/>
        </w:rPr>
        <w:t>. В случае изменения паспортных данных, места регистрации, контактного телефона или адреса для направления уведомлений и корреспонденции, указанных в разделе 13 настоящего Договора, письменно уведомить об этом Застройщика в течение 10 (Десяти) рабочих дней с момента наступления со</w:t>
      </w:r>
      <w:r w:rsidR="001226DE" w:rsidRPr="00A73588">
        <w:rPr>
          <w:sz w:val="22"/>
          <w:szCs w:val="22"/>
        </w:rPr>
        <w:t xml:space="preserve">ответствующего обстоятельства. </w:t>
      </w:r>
    </w:p>
    <w:p w14:paraId="29C1F766" w14:textId="77777777" w:rsidR="00F7364A" w:rsidRPr="00A73588" w:rsidRDefault="001A6EF4" w:rsidP="006B19F2">
      <w:pPr>
        <w:widowControl/>
        <w:autoSpaceDE/>
        <w:autoSpaceDN/>
        <w:adjustRightInd/>
        <w:jc w:val="both"/>
        <w:rPr>
          <w:sz w:val="22"/>
          <w:szCs w:val="22"/>
        </w:rPr>
      </w:pPr>
      <w:r w:rsidRPr="00A73588">
        <w:rPr>
          <w:sz w:val="22"/>
          <w:szCs w:val="22"/>
        </w:rPr>
        <w:t>5.1.10</w:t>
      </w:r>
      <w:r w:rsidR="00F7364A" w:rsidRPr="00A73588">
        <w:rPr>
          <w:sz w:val="22"/>
          <w:szCs w:val="22"/>
        </w:rPr>
        <w:t>. Обязуется выполнить все свои обязательства, указанные в иных разделах Договора.</w:t>
      </w:r>
    </w:p>
    <w:p w14:paraId="113CBA9B" w14:textId="77777777" w:rsidR="00F7364A" w:rsidRPr="00A73588" w:rsidRDefault="001A6EF4" w:rsidP="006B19F2">
      <w:pPr>
        <w:widowControl/>
        <w:jc w:val="both"/>
        <w:rPr>
          <w:rFonts w:eastAsia="Calibri"/>
          <w:sz w:val="22"/>
          <w:szCs w:val="22"/>
        </w:rPr>
      </w:pPr>
      <w:r w:rsidRPr="00A73588">
        <w:rPr>
          <w:sz w:val="22"/>
          <w:szCs w:val="22"/>
        </w:rPr>
        <w:t>5.1.11</w:t>
      </w:r>
      <w:r w:rsidR="00F7364A" w:rsidRPr="00A73588">
        <w:rPr>
          <w:sz w:val="22"/>
          <w:szCs w:val="22"/>
        </w:rPr>
        <w:t xml:space="preserve">. Независимо от причин расторжения Договора </w:t>
      </w:r>
      <w:r w:rsidR="00A76AE9" w:rsidRPr="00A73588">
        <w:rPr>
          <w:sz w:val="22"/>
          <w:szCs w:val="22"/>
        </w:rPr>
        <w:t>обязуется не</w:t>
      </w:r>
      <w:r w:rsidR="00F7364A" w:rsidRPr="00A73588">
        <w:rPr>
          <w:sz w:val="22"/>
          <w:szCs w:val="22"/>
        </w:rPr>
        <w:t xml:space="preserve"> позднее дня расторжения </w:t>
      </w:r>
      <w:r w:rsidR="00F7364A" w:rsidRPr="00A73588">
        <w:rPr>
          <w:rFonts w:eastAsia="Calibri"/>
          <w:sz w:val="22"/>
          <w:szCs w:val="22"/>
        </w:rPr>
        <w:t>уведомить Банк о предстоящем перечислении денежных средств Застройщиком, в связи с расторжением Договора.</w:t>
      </w:r>
    </w:p>
    <w:p w14:paraId="61CF88C6" w14:textId="77777777" w:rsidR="00F7364A" w:rsidRPr="00A73588" w:rsidRDefault="00F7364A" w:rsidP="006B19F2">
      <w:pPr>
        <w:widowControl/>
        <w:autoSpaceDE/>
        <w:autoSpaceDN/>
        <w:adjustRightInd/>
        <w:jc w:val="both"/>
        <w:rPr>
          <w:b/>
          <w:sz w:val="22"/>
          <w:szCs w:val="22"/>
          <w:u w:val="single"/>
        </w:rPr>
      </w:pPr>
    </w:p>
    <w:p w14:paraId="480FE992" w14:textId="711E79ED" w:rsidR="00F7364A" w:rsidRPr="00484810" w:rsidRDefault="00F7364A" w:rsidP="006B19F2">
      <w:pPr>
        <w:widowControl/>
        <w:autoSpaceDE/>
        <w:autoSpaceDN/>
        <w:adjustRightInd/>
        <w:jc w:val="both"/>
        <w:rPr>
          <w:b/>
          <w:sz w:val="22"/>
          <w:szCs w:val="22"/>
          <w:u w:val="single"/>
        </w:rPr>
      </w:pPr>
      <w:r w:rsidRPr="00A73588">
        <w:rPr>
          <w:b/>
          <w:sz w:val="22"/>
          <w:szCs w:val="22"/>
          <w:u w:val="single"/>
        </w:rPr>
        <w:t>5.2. Права Уч</w:t>
      </w:r>
      <w:r w:rsidR="00484810">
        <w:rPr>
          <w:b/>
          <w:sz w:val="22"/>
          <w:szCs w:val="22"/>
          <w:u w:val="single"/>
        </w:rPr>
        <w:t>астника долевого строительства:</w:t>
      </w:r>
      <w:r w:rsidRPr="00A73588">
        <w:rPr>
          <w:sz w:val="22"/>
          <w:szCs w:val="22"/>
        </w:rPr>
        <w:tab/>
      </w:r>
    </w:p>
    <w:p w14:paraId="25805AEF" w14:textId="77777777" w:rsidR="00F7364A" w:rsidRPr="00A73588" w:rsidRDefault="00F7364A" w:rsidP="006B19F2">
      <w:pPr>
        <w:widowControl/>
        <w:autoSpaceDE/>
        <w:autoSpaceDN/>
        <w:adjustRightInd/>
        <w:jc w:val="both"/>
        <w:rPr>
          <w:sz w:val="22"/>
          <w:szCs w:val="22"/>
        </w:rPr>
      </w:pPr>
      <w:r w:rsidRPr="00A73588">
        <w:rPr>
          <w:sz w:val="22"/>
          <w:szCs w:val="22"/>
        </w:rPr>
        <w:t xml:space="preserve">5.2.1. Назначить доверенное лицо для представления интересов в отношениях с Застройщиком, полномочия которого должны быть основаны на нотариально удостоверенной доверенности. </w:t>
      </w:r>
    </w:p>
    <w:p w14:paraId="482D54F2" w14:textId="77777777" w:rsidR="00F7364A" w:rsidRPr="00A73588" w:rsidRDefault="00F7364A" w:rsidP="006B19F2">
      <w:pPr>
        <w:widowControl/>
        <w:autoSpaceDE/>
        <w:autoSpaceDN/>
        <w:adjustRightInd/>
        <w:jc w:val="both"/>
        <w:rPr>
          <w:sz w:val="22"/>
          <w:szCs w:val="22"/>
        </w:rPr>
      </w:pPr>
      <w:r w:rsidRPr="00A73588">
        <w:rPr>
          <w:sz w:val="22"/>
          <w:szCs w:val="22"/>
        </w:rPr>
        <w:t>5.2.2. Уступить свои права и обязанности по настоящему Договору третьим лицам при условии предварительного письменного согласования с Застройщиком и Банком соглашения об уступке, предоставления одного экземпляра такого соглашения Застройщику, и с момента государственной регистрации Договора и полного выполнения Участником долевого строительства обязательств по внесению цены</w:t>
      </w:r>
      <w:r w:rsidR="000051AC">
        <w:rPr>
          <w:sz w:val="22"/>
          <w:szCs w:val="22"/>
        </w:rPr>
        <w:t xml:space="preserve"> Договора согласно п.п.3.1,3.2,3.2.1</w:t>
      </w:r>
      <w:r w:rsidRPr="00A73588">
        <w:rPr>
          <w:sz w:val="22"/>
          <w:szCs w:val="22"/>
        </w:rPr>
        <w:t xml:space="preserve">. Договора до момента подписания Сторонами  акта приема-передачи  или иного документа о передаче </w:t>
      </w:r>
      <w:r w:rsidR="001226DE" w:rsidRPr="00A73588">
        <w:rPr>
          <w:sz w:val="22"/>
          <w:szCs w:val="22"/>
        </w:rPr>
        <w:t>Объекта долевого строительства.</w:t>
      </w:r>
    </w:p>
    <w:p w14:paraId="0E20A4C1" w14:textId="77777777" w:rsidR="00F7364A" w:rsidRPr="00A73588" w:rsidRDefault="001226DE"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5.2.3. Требовать предоставления информации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14:paraId="155D359D" w14:textId="77777777" w:rsidR="00F7364A" w:rsidRPr="00A73588" w:rsidRDefault="00F7364A" w:rsidP="006B19F2">
      <w:pPr>
        <w:widowControl/>
        <w:autoSpaceDE/>
        <w:autoSpaceDN/>
        <w:adjustRightInd/>
        <w:jc w:val="both"/>
        <w:rPr>
          <w:b/>
          <w:sz w:val="22"/>
          <w:szCs w:val="22"/>
        </w:rPr>
      </w:pPr>
    </w:p>
    <w:p w14:paraId="33DE9609" w14:textId="77777777" w:rsidR="00F7364A" w:rsidRPr="00A73588" w:rsidRDefault="001226DE" w:rsidP="006B19F2">
      <w:pPr>
        <w:widowControl/>
        <w:autoSpaceDE/>
        <w:autoSpaceDN/>
        <w:adjustRightInd/>
        <w:jc w:val="both"/>
        <w:rPr>
          <w:b/>
          <w:sz w:val="22"/>
          <w:szCs w:val="22"/>
          <w:u w:val="single"/>
        </w:rPr>
      </w:pPr>
      <w:r w:rsidRPr="00A73588">
        <w:rPr>
          <w:b/>
          <w:sz w:val="22"/>
          <w:szCs w:val="22"/>
        </w:rPr>
        <w:t xml:space="preserve"> </w:t>
      </w:r>
      <w:r w:rsidR="00F7364A" w:rsidRPr="00A73588">
        <w:rPr>
          <w:b/>
          <w:sz w:val="22"/>
          <w:szCs w:val="22"/>
        </w:rPr>
        <w:t>5</w:t>
      </w:r>
      <w:r w:rsidR="00F7364A" w:rsidRPr="00A73588">
        <w:rPr>
          <w:b/>
          <w:sz w:val="22"/>
          <w:szCs w:val="22"/>
          <w:u w:val="single"/>
        </w:rPr>
        <w:t>.3. Обязанности Застройщика:</w:t>
      </w:r>
    </w:p>
    <w:p w14:paraId="7D2EB47A" w14:textId="77777777" w:rsidR="00F7364A" w:rsidRPr="00A73588" w:rsidRDefault="001226DE"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5.3.1. С привлечением третьих лиц построить Объект и после получения разрешения на его ввод в эксплуатацию передать Объект долевого строительства Участнику долевого строительства по Акту приема-передачи, в соответствии</w:t>
      </w:r>
      <w:r w:rsidRPr="00A73588">
        <w:rPr>
          <w:sz w:val="22"/>
          <w:szCs w:val="22"/>
        </w:rPr>
        <w:t xml:space="preserve"> с условиями Договора. </w:t>
      </w:r>
    </w:p>
    <w:p w14:paraId="03CEAB07" w14:textId="77777777" w:rsidR="00F7364A" w:rsidRPr="00A73588" w:rsidRDefault="00F7364A" w:rsidP="006B19F2">
      <w:pPr>
        <w:widowControl/>
        <w:autoSpaceDE/>
        <w:autoSpaceDN/>
        <w:adjustRightInd/>
        <w:ind w:firstLine="708"/>
        <w:jc w:val="both"/>
        <w:rPr>
          <w:sz w:val="22"/>
          <w:szCs w:val="22"/>
        </w:rPr>
      </w:pPr>
      <w:r w:rsidRPr="00A73588">
        <w:rPr>
          <w:sz w:val="22"/>
          <w:szCs w:val="22"/>
        </w:rPr>
        <w:t>При передаче Объекта долевого строительства по Акту приема-передачи одновременно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2A83E504" w14:textId="77777777" w:rsidR="001226DE" w:rsidRPr="00A73588" w:rsidRDefault="001226DE"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5.3.2. Обеспечить строительство Объекта в соответствии с условиями Договора и требованиями правовых актов и актов, применяемых к отношениям по Договору</w:t>
      </w:r>
      <w:r w:rsidRPr="00A73588">
        <w:rPr>
          <w:sz w:val="22"/>
          <w:szCs w:val="22"/>
        </w:rPr>
        <w:t xml:space="preserve">, не </w:t>
      </w:r>
      <w:r w:rsidR="00A76AE9" w:rsidRPr="00A73588">
        <w:rPr>
          <w:sz w:val="22"/>
          <w:szCs w:val="22"/>
        </w:rPr>
        <w:t>отнесённых к</w:t>
      </w:r>
      <w:r w:rsidRPr="00A73588">
        <w:rPr>
          <w:sz w:val="22"/>
          <w:szCs w:val="22"/>
        </w:rPr>
        <w:t xml:space="preserve"> нормативным</w:t>
      </w:r>
    </w:p>
    <w:p w14:paraId="20F58A25" w14:textId="77777777" w:rsidR="00F7364A" w:rsidRPr="00A73588" w:rsidRDefault="00F7364A" w:rsidP="006B19F2">
      <w:pPr>
        <w:widowControl/>
        <w:autoSpaceDE/>
        <w:autoSpaceDN/>
        <w:adjustRightInd/>
        <w:jc w:val="both"/>
        <w:rPr>
          <w:sz w:val="22"/>
          <w:szCs w:val="22"/>
        </w:rPr>
      </w:pPr>
      <w:r w:rsidRPr="00A73588">
        <w:rPr>
          <w:sz w:val="22"/>
          <w:szCs w:val="22"/>
        </w:rPr>
        <w:t>5.3.3. Предоставлять Участнику долевого строительства по его требованию информацию о Застройщике, проекте строительства Объекта, ходе строительства Объекта и о ходе исполнения обязательств перед Участником долевого строительства.</w:t>
      </w:r>
    </w:p>
    <w:p w14:paraId="06C1700E" w14:textId="77777777" w:rsidR="00F7364A" w:rsidRPr="00A73588" w:rsidRDefault="001226DE"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 xml:space="preserve">5.3.4. В случае изменения адреса или других реквизитов в десятидневный срок </w:t>
      </w:r>
      <w:r w:rsidR="00A76AE9" w:rsidRPr="00A73588">
        <w:rPr>
          <w:sz w:val="22"/>
          <w:szCs w:val="22"/>
        </w:rPr>
        <w:t>разместить информацию</w:t>
      </w:r>
      <w:r w:rsidR="00F7364A" w:rsidRPr="00A73588">
        <w:rPr>
          <w:sz w:val="22"/>
          <w:szCs w:val="22"/>
        </w:rPr>
        <w:t xml:space="preserve"> в сети Интернет на сайте </w:t>
      </w:r>
      <w:r w:rsidR="00244A0A" w:rsidRPr="00A73588">
        <w:rPr>
          <w:bCs/>
          <w:sz w:val="22"/>
          <w:szCs w:val="22"/>
        </w:rPr>
        <w:t>http://sk-goldencrown.ru/</w:t>
      </w:r>
      <w:r w:rsidRPr="00A73588">
        <w:rPr>
          <w:sz w:val="22"/>
          <w:szCs w:val="22"/>
        </w:rPr>
        <w:t>.</w:t>
      </w:r>
    </w:p>
    <w:p w14:paraId="45F48EEB" w14:textId="77777777" w:rsidR="00F7364A" w:rsidRPr="00A73588" w:rsidRDefault="00F7364A" w:rsidP="006B19F2">
      <w:pPr>
        <w:jc w:val="both"/>
        <w:rPr>
          <w:sz w:val="22"/>
          <w:szCs w:val="22"/>
        </w:rPr>
      </w:pPr>
      <w:r w:rsidRPr="00A73588">
        <w:rPr>
          <w:sz w:val="22"/>
          <w:szCs w:val="22"/>
        </w:rPr>
        <w:t>5.3.5.  В случаях, указанных в п.5.3.4. Договора, направления письменного уведомления в адрес Участника долевого строительства не требуется. Участник долевого строительства считается извещенным об изменении адреса или реквизитов Застройщика со дня размеще</w:t>
      </w:r>
      <w:r w:rsidR="001226DE" w:rsidRPr="00A73588">
        <w:rPr>
          <w:sz w:val="22"/>
          <w:szCs w:val="22"/>
        </w:rPr>
        <w:t>ния информации в сети Интернет.</w:t>
      </w:r>
      <w:r w:rsidRPr="00A73588">
        <w:rPr>
          <w:sz w:val="22"/>
          <w:szCs w:val="22"/>
        </w:rPr>
        <w:tab/>
        <w:t xml:space="preserve"> </w:t>
      </w:r>
    </w:p>
    <w:p w14:paraId="521BB24C" w14:textId="77777777" w:rsidR="00F7364A" w:rsidRPr="00A73588" w:rsidRDefault="00F7364A" w:rsidP="006B19F2">
      <w:pPr>
        <w:widowControl/>
        <w:autoSpaceDE/>
        <w:autoSpaceDN/>
        <w:adjustRightInd/>
        <w:jc w:val="both"/>
        <w:rPr>
          <w:sz w:val="22"/>
          <w:szCs w:val="22"/>
        </w:rPr>
      </w:pPr>
      <w:r w:rsidRPr="00A73588">
        <w:rPr>
          <w:sz w:val="22"/>
          <w:szCs w:val="22"/>
        </w:rPr>
        <w:t xml:space="preserve">5.3.6. Выполнять все функции, необходимые для завершения строительства Объекта в срок, установленный Договором. В случае реорганизации Застройщика обеспечить правопреемственность договорных отношений Сторон и передать правопреемнику все права и обязанности по Договору. </w:t>
      </w:r>
    </w:p>
    <w:p w14:paraId="0B940127" w14:textId="77777777" w:rsidR="00F7364A" w:rsidRPr="00A73588" w:rsidRDefault="00F7364A" w:rsidP="006B19F2">
      <w:pPr>
        <w:widowControl/>
        <w:autoSpaceDE/>
        <w:autoSpaceDN/>
        <w:adjustRightInd/>
        <w:jc w:val="both"/>
        <w:rPr>
          <w:sz w:val="22"/>
          <w:szCs w:val="22"/>
        </w:rPr>
      </w:pPr>
      <w:r w:rsidRPr="00A73588">
        <w:rPr>
          <w:sz w:val="22"/>
          <w:szCs w:val="22"/>
        </w:rPr>
        <w:t xml:space="preserve">5.3.7. Выполнять иные свои обязанности, возникающие как на основании Договора и иных сделок, так и в силу требований правовых актов. </w:t>
      </w:r>
    </w:p>
    <w:p w14:paraId="47FCEC17" w14:textId="77777777" w:rsidR="00F7364A" w:rsidRPr="00A73588" w:rsidRDefault="00F7364A" w:rsidP="006B19F2">
      <w:pPr>
        <w:widowControl/>
        <w:autoSpaceDE/>
        <w:autoSpaceDN/>
        <w:adjustRightInd/>
        <w:jc w:val="both"/>
        <w:rPr>
          <w:sz w:val="22"/>
          <w:szCs w:val="22"/>
        </w:rPr>
      </w:pPr>
      <w:r w:rsidRPr="00A73588">
        <w:rPr>
          <w:sz w:val="22"/>
          <w:szCs w:val="22"/>
        </w:rPr>
        <w:t xml:space="preserve">5.3.8. Письменно уведомить Участника долевого строительства о завершении строительства Объекта и о готовности Объекта долевого строительства к передаче не менее чем за 30 (тридцать) календарных </w:t>
      </w:r>
      <w:r w:rsidRPr="00A73588">
        <w:rPr>
          <w:sz w:val="22"/>
          <w:szCs w:val="22"/>
        </w:rPr>
        <w:lastRenderedPageBreak/>
        <w:t>дней до истечения срока, установленного настоящим Договором для передачи Объекта долево</w:t>
      </w:r>
      <w:r w:rsidR="001226DE" w:rsidRPr="00A73588">
        <w:rPr>
          <w:sz w:val="22"/>
          <w:szCs w:val="22"/>
        </w:rPr>
        <w:t>го строительства.</w:t>
      </w:r>
    </w:p>
    <w:p w14:paraId="4CFA0DAA" w14:textId="77777777" w:rsidR="00F7364A" w:rsidRPr="00A73588" w:rsidRDefault="00F7364A" w:rsidP="006B19F2">
      <w:pPr>
        <w:widowControl/>
        <w:autoSpaceDE/>
        <w:autoSpaceDN/>
        <w:adjustRightInd/>
        <w:jc w:val="both"/>
        <w:rPr>
          <w:sz w:val="22"/>
          <w:szCs w:val="22"/>
        </w:rPr>
      </w:pPr>
      <w:r w:rsidRPr="00A73588">
        <w:rPr>
          <w:sz w:val="22"/>
          <w:szCs w:val="22"/>
        </w:rPr>
        <w:t xml:space="preserve">5.3.9. Обязательства Застройщика по настоящему Договору считаются исполненными с момента подписания </w:t>
      </w:r>
      <w:r w:rsidR="00A76AE9" w:rsidRPr="00A73588">
        <w:rPr>
          <w:sz w:val="22"/>
          <w:szCs w:val="22"/>
        </w:rPr>
        <w:t>Сторонами Акта</w:t>
      </w:r>
      <w:r w:rsidRPr="00A73588">
        <w:rPr>
          <w:sz w:val="22"/>
          <w:szCs w:val="22"/>
        </w:rPr>
        <w:t xml:space="preserve"> приёма-передачи Объекта долевого строительства согласно п. 5.3.1 Договора или подписания Застройщиком одностороннего акта о передаче Объекта долевого строительства.</w:t>
      </w:r>
    </w:p>
    <w:p w14:paraId="2FEB0E65" w14:textId="77777777" w:rsidR="00F7364A" w:rsidRPr="00A73588" w:rsidRDefault="00F7364A" w:rsidP="006B19F2">
      <w:pPr>
        <w:widowControl/>
        <w:autoSpaceDE/>
        <w:autoSpaceDN/>
        <w:adjustRightInd/>
        <w:jc w:val="both"/>
        <w:rPr>
          <w:sz w:val="22"/>
          <w:szCs w:val="22"/>
        </w:rPr>
      </w:pPr>
    </w:p>
    <w:p w14:paraId="376F5361" w14:textId="254AA92D" w:rsidR="001226DE" w:rsidRPr="00A73588" w:rsidRDefault="00F7364A" w:rsidP="006B19F2">
      <w:pPr>
        <w:widowControl/>
        <w:autoSpaceDE/>
        <w:autoSpaceDN/>
        <w:adjustRightInd/>
        <w:jc w:val="both"/>
        <w:rPr>
          <w:b/>
          <w:sz w:val="22"/>
          <w:szCs w:val="22"/>
          <w:u w:val="single"/>
        </w:rPr>
      </w:pPr>
      <w:r w:rsidRPr="00A73588">
        <w:rPr>
          <w:b/>
          <w:sz w:val="22"/>
          <w:szCs w:val="22"/>
        </w:rPr>
        <w:t xml:space="preserve"> 5</w:t>
      </w:r>
      <w:r w:rsidR="001226DE" w:rsidRPr="00A73588">
        <w:rPr>
          <w:b/>
          <w:sz w:val="22"/>
          <w:szCs w:val="22"/>
          <w:u w:val="single"/>
        </w:rPr>
        <w:t>.4. Права Застройщика:</w:t>
      </w:r>
    </w:p>
    <w:p w14:paraId="44DE8774" w14:textId="77777777" w:rsidR="00F7364A" w:rsidRPr="00A73588" w:rsidRDefault="001226DE"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 xml:space="preserve">5.4.1. Застройщик вправе не осуществлять передачу Объекта долевого строительства Участнику долевого строительства </w:t>
      </w:r>
      <w:r w:rsidR="00AE40B2" w:rsidRPr="00A73588">
        <w:rPr>
          <w:sz w:val="22"/>
          <w:szCs w:val="22"/>
        </w:rPr>
        <w:t>при невыполнении условий договора</w:t>
      </w:r>
      <w:r w:rsidR="00F7364A" w:rsidRPr="00A73588">
        <w:rPr>
          <w:sz w:val="22"/>
          <w:szCs w:val="22"/>
        </w:rPr>
        <w:t xml:space="preserve"> согласно п.п.3.1., </w:t>
      </w:r>
      <w:r w:rsidR="00AE40B2" w:rsidRPr="00A73588">
        <w:rPr>
          <w:sz w:val="22"/>
          <w:szCs w:val="22"/>
        </w:rPr>
        <w:t xml:space="preserve">3.2., </w:t>
      </w:r>
      <w:r w:rsidR="00196A56" w:rsidRPr="00A73588">
        <w:rPr>
          <w:sz w:val="22"/>
          <w:szCs w:val="22"/>
        </w:rPr>
        <w:t xml:space="preserve">4.2. </w:t>
      </w:r>
      <w:r w:rsidR="00F7364A" w:rsidRPr="00A73588">
        <w:rPr>
          <w:sz w:val="22"/>
          <w:szCs w:val="22"/>
        </w:rPr>
        <w:t xml:space="preserve">Договора. </w:t>
      </w:r>
    </w:p>
    <w:p w14:paraId="27FF5777" w14:textId="77777777" w:rsidR="00F7364A" w:rsidRPr="00A73588" w:rsidRDefault="00F7364A" w:rsidP="006B19F2">
      <w:pPr>
        <w:widowControl/>
        <w:jc w:val="both"/>
        <w:rPr>
          <w:sz w:val="22"/>
          <w:szCs w:val="22"/>
        </w:rPr>
      </w:pPr>
      <w:r w:rsidRPr="00A73588">
        <w:rPr>
          <w:sz w:val="22"/>
          <w:szCs w:val="22"/>
        </w:rPr>
        <w:t>5.4.2. При уклонении Участника долевого строительства от принятия Объекта долевого строительства в срок, предусмотренный п.</w:t>
      </w:r>
      <w:r w:rsidR="00A72C32" w:rsidRPr="00A73588">
        <w:rPr>
          <w:sz w:val="22"/>
          <w:szCs w:val="22"/>
        </w:rPr>
        <w:t>4</w:t>
      </w:r>
      <w:r w:rsidRPr="00A73588">
        <w:rPr>
          <w:sz w:val="22"/>
          <w:szCs w:val="22"/>
        </w:rPr>
        <w:t>.</w:t>
      </w:r>
      <w:r w:rsidR="00A72C32" w:rsidRPr="00A73588">
        <w:rPr>
          <w:sz w:val="22"/>
          <w:szCs w:val="22"/>
        </w:rPr>
        <w:t>3</w:t>
      </w:r>
      <w:r w:rsidRPr="00A73588">
        <w:rPr>
          <w:sz w:val="22"/>
          <w:szCs w:val="22"/>
        </w:rPr>
        <w:t xml:space="preserve"> Договора Застройщик по истечении </w:t>
      </w:r>
      <w:r w:rsidR="00AE40B2" w:rsidRPr="00A73588">
        <w:rPr>
          <w:sz w:val="22"/>
          <w:szCs w:val="22"/>
        </w:rPr>
        <w:t xml:space="preserve">двух </w:t>
      </w:r>
      <w:r w:rsidRPr="00A73588">
        <w:rPr>
          <w:sz w:val="22"/>
          <w:szCs w:val="22"/>
        </w:rPr>
        <w:t xml:space="preserve">месяцев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 </w:t>
      </w:r>
    </w:p>
    <w:p w14:paraId="09CB4068" w14:textId="77777777" w:rsidR="00F7364A" w:rsidRPr="00A73588" w:rsidRDefault="00F7364A" w:rsidP="006B19F2">
      <w:pPr>
        <w:widowControl/>
        <w:autoSpaceDE/>
        <w:autoSpaceDN/>
        <w:adjustRightInd/>
        <w:jc w:val="both"/>
        <w:rPr>
          <w:sz w:val="22"/>
          <w:szCs w:val="22"/>
        </w:rPr>
      </w:pPr>
    </w:p>
    <w:p w14:paraId="2813A31D" w14:textId="6077646B" w:rsidR="00196A56" w:rsidRPr="00484810" w:rsidRDefault="00484810" w:rsidP="00484810">
      <w:pPr>
        <w:widowControl/>
        <w:autoSpaceDE/>
        <w:autoSpaceDN/>
        <w:adjustRightInd/>
        <w:jc w:val="center"/>
        <w:rPr>
          <w:b/>
          <w:sz w:val="22"/>
          <w:szCs w:val="22"/>
        </w:rPr>
      </w:pPr>
      <w:r>
        <w:rPr>
          <w:b/>
          <w:sz w:val="22"/>
          <w:szCs w:val="22"/>
        </w:rPr>
        <w:t>6. Гарантии качества</w:t>
      </w:r>
    </w:p>
    <w:p w14:paraId="146553CC" w14:textId="6D439181" w:rsidR="00F7364A" w:rsidRDefault="00196A56"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6.1. Стороны определили, что разрешение на ввод в эксплуатацию Объекта является подтверждением соответствия Объекта долевого строительства проектной документации, строительным нормам и правилам, требованиям технических и градостроительных регламентов,</w:t>
      </w:r>
      <w:r w:rsidR="00A72C32" w:rsidRPr="00A73588">
        <w:rPr>
          <w:sz w:val="22"/>
          <w:szCs w:val="22"/>
        </w:rPr>
        <w:t xml:space="preserve"> иным обязательным требованиям.</w:t>
      </w:r>
    </w:p>
    <w:p w14:paraId="5431FC4C" w14:textId="77777777" w:rsidR="00484810" w:rsidRPr="00A73588" w:rsidRDefault="00484810" w:rsidP="006B19F2">
      <w:pPr>
        <w:widowControl/>
        <w:autoSpaceDE/>
        <w:autoSpaceDN/>
        <w:adjustRightInd/>
        <w:jc w:val="both"/>
        <w:rPr>
          <w:sz w:val="22"/>
          <w:szCs w:val="22"/>
        </w:rPr>
      </w:pPr>
    </w:p>
    <w:p w14:paraId="0E4C7ECC" w14:textId="77777777" w:rsidR="00196A56" w:rsidRPr="00A73588" w:rsidRDefault="00A72C32" w:rsidP="006B19F2">
      <w:pPr>
        <w:widowControl/>
        <w:autoSpaceDE/>
        <w:autoSpaceDN/>
        <w:adjustRightInd/>
        <w:jc w:val="both"/>
        <w:rPr>
          <w:sz w:val="22"/>
          <w:szCs w:val="22"/>
        </w:rPr>
      </w:pPr>
      <w:r w:rsidRPr="00A73588">
        <w:rPr>
          <w:sz w:val="22"/>
          <w:szCs w:val="22"/>
        </w:rPr>
        <w:t xml:space="preserve">6.2. В случае, </w:t>
      </w:r>
      <w:r w:rsidR="00F7364A" w:rsidRPr="00A73588">
        <w:rPr>
          <w:sz w:val="22"/>
          <w:szCs w:val="22"/>
        </w:rPr>
        <w:t>если Объект долевого строительства построен (создан) Застройщиком с отступлениями от условий Договора и (или) обязательных требований, приведшими к ухудшению его качества, или делающими его непригодным для предусмотренного Договором использов</w:t>
      </w:r>
      <w:r w:rsidR="00E6253B" w:rsidRPr="00A73588">
        <w:rPr>
          <w:sz w:val="22"/>
          <w:szCs w:val="22"/>
        </w:rPr>
        <w:t xml:space="preserve">ания, а именно для проживания, </w:t>
      </w:r>
      <w:r w:rsidR="00F7364A" w:rsidRPr="00A73588">
        <w:rPr>
          <w:sz w:val="22"/>
          <w:szCs w:val="22"/>
        </w:rPr>
        <w:t>Участник долевого строительства вп</w:t>
      </w:r>
      <w:bookmarkStart w:id="2" w:name="sub_7021"/>
      <w:r w:rsidR="00F7364A" w:rsidRPr="00A73588">
        <w:rPr>
          <w:sz w:val="22"/>
          <w:szCs w:val="22"/>
        </w:rPr>
        <w:t>раве требовать от Застройщика безвозмез</w:t>
      </w:r>
      <w:r w:rsidR="00196A56" w:rsidRPr="00A73588">
        <w:rPr>
          <w:sz w:val="22"/>
          <w:szCs w:val="22"/>
        </w:rPr>
        <w:t xml:space="preserve">дного устранения недостатков в </w:t>
      </w:r>
      <w:r w:rsidR="00E6253B" w:rsidRPr="00A73588">
        <w:rPr>
          <w:sz w:val="22"/>
          <w:szCs w:val="22"/>
        </w:rPr>
        <w:t>течении 60 (Шестьдесят) календарных дней</w:t>
      </w:r>
      <w:r w:rsidR="00196A56" w:rsidRPr="00A73588">
        <w:rPr>
          <w:sz w:val="22"/>
          <w:szCs w:val="22"/>
        </w:rPr>
        <w:t xml:space="preserve"> с момента обнаружения и </w:t>
      </w:r>
      <w:r w:rsidR="00E6253B" w:rsidRPr="00A73588">
        <w:rPr>
          <w:sz w:val="22"/>
          <w:szCs w:val="22"/>
        </w:rPr>
        <w:t xml:space="preserve"> </w:t>
      </w:r>
      <w:r w:rsidR="00196A56" w:rsidRPr="00A73588">
        <w:rPr>
          <w:sz w:val="22"/>
          <w:szCs w:val="22"/>
        </w:rPr>
        <w:t xml:space="preserve">составления Акта осмотра объекта долевого строительства (квартиры) включающий перечень дефектов и/или недоделок и срок их устранения. </w:t>
      </w:r>
    </w:p>
    <w:p w14:paraId="27A908BD" w14:textId="77777777" w:rsidR="00F7364A" w:rsidRPr="00A73588" w:rsidRDefault="00F7364A" w:rsidP="006B19F2">
      <w:pPr>
        <w:widowControl/>
        <w:autoSpaceDE/>
        <w:autoSpaceDN/>
        <w:adjustRightInd/>
        <w:ind w:firstLine="425"/>
        <w:jc w:val="both"/>
        <w:rPr>
          <w:sz w:val="22"/>
          <w:szCs w:val="22"/>
        </w:rPr>
      </w:pPr>
      <w:r w:rsidRPr="00A73588">
        <w:rPr>
          <w:sz w:val="22"/>
          <w:szCs w:val="22"/>
        </w:rPr>
        <w:t>При этом Стороны договорились, что Участник долевого строительства не вправе требовать соразмерного уменьшения цены Объекта долевого строительства или возмещения своих расходов по устранению недостатков.</w:t>
      </w:r>
    </w:p>
    <w:p w14:paraId="1AC11015" w14:textId="77777777" w:rsidR="00F7364A" w:rsidRPr="00A73588" w:rsidRDefault="004E41B0" w:rsidP="006B19F2">
      <w:pPr>
        <w:ind w:firstLine="425"/>
        <w:jc w:val="both"/>
        <w:rPr>
          <w:sz w:val="22"/>
          <w:szCs w:val="22"/>
        </w:rPr>
      </w:pPr>
      <w:bookmarkStart w:id="3" w:name="sub_705"/>
      <w:bookmarkEnd w:id="2"/>
      <w:r>
        <w:rPr>
          <w:sz w:val="22"/>
          <w:szCs w:val="22"/>
        </w:rPr>
        <w:t xml:space="preserve">Стороны </w:t>
      </w:r>
      <w:r w:rsidR="00F7364A" w:rsidRPr="00A73588">
        <w:rPr>
          <w:sz w:val="22"/>
          <w:szCs w:val="22"/>
        </w:rPr>
        <w:t>установили, что основаниями для признания Объекта долевого строительства непригодным для проживания является наличие факторов, которые не позволяют обеспечит</w:t>
      </w:r>
      <w:r>
        <w:rPr>
          <w:sz w:val="22"/>
          <w:szCs w:val="22"/>
        </w:rPr>
        <w:t xml:space="preserve">ь безопасность жизни и здоровья граждан </w:t>
      </w:r>
      <w:r w:rsidR="00F7364A" w:rsidRPr="00A73588">
        <w:rPr>
          <w:sz w:val="22"/>
          <w:szCs w:val="22"/>
        </w:rPr>
        <w:t xml:space="preserve">вследствие: </w:t>
      </w:r>
    </w:p>
    <w:p w14:paraId="7B92ABCC" w14:textId="77777777" w:rsidR="00F7364A" w:rsidRPr="00A73588" w:rsidRDefault="00F7364A" w:rsidP="006B19F2">
      <w:pPr>
        <w:ind w:firstLine="425"/>
        <w:jc w:val="both"/>
        <w:rPr>
          <w:sz w:val="22"/>
          <w:szCs w:val="22"/>
        </w:rPr>
      </w:pPr>
      <w:r w:rsidRPr="00A73588">
        <w:rPr>
          <w:sz w:val="22"/>
          <w:szCs w:val="22"/>
        </w:rPr>
        <w:t xml:space="preserve">- несоответствия эксплуатационных характеристик Объекта/Объекта долевого строительства, приводящих к снижению до недопустимого уровня надежности здания, прочности и устойчивости строительных конструкций и оснований; </w:t>
      </w:r>
    </w:p>
    <w:p w14:paraId="44D5BDD3" w14:textId="77777777" w:rsidR="00F7364A" w:rsidRPr="00A73588" w:rsidRDefault="00F7364A" w:rsidP="006B19F2">
      <w:pPr>
        <w:ind w:firstLine="425"/>
        <w:jc w:val="both"/>
        <w:rPr>
          <w:sz w:val="22"/>
          <w:szCs w:val="22"/>
        </w:rPr>
      </w:pPr>
      <w:r w:rsidRPr="00A73588">
        <w:rPr>
          <w:sz w:val="22"/>
          <w:szCs w:val="22"/>
        </w:rPr>
        <w:t>- несоответствия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температурного режима в жилых помещениях (температура отапливаемых помещений менее +18 градусов по Цельсию),  а также не позволяющих обеспечить изоляцию от проникновения наружного холодного воздуха, пароизоляцию  от диффузии водяного пара из помещения, обеспечивающую отсутствие конденсации влаги на внутренних поверхностях несветопрозрачных ограждающих конструкций и препятствующую накоплению излишней влаги в конструкциях жилого дома;</w:t>
      </w:r>
    </w:p>
    <w:p w14:paraId="56E02649" w14:textId="77777777" w:rsidR="00F7364A" w:rsidRPr="00A73588" w:rsidRDefault="00F7364A" w:rsidP="006B19F2">
      <w:pPr>
        <w:widowControl/>
        <w:autoSpaceDE/>
        <w:autoSpaceDN/>
        <w:adjustRightInd/>
        <w:jc w:val="both"/>
        <w:rPr>
          <w:sz w:val="22"/>
          <w:szCs w:val="22"/>
        </w:rPr>
      </w:pPr>
      <w:r w:rsidRPr="00A73588">
        <w:rPr>
          <w:sz w:val="22"/>
          <w:szCs w:val="22"/>
        </w:rPr>
        <w:t xml:space="preserve">      - отсутствия предусмотренных проектом строительства элементов инженерных коммуникаций в Объекте долевого строительства, предусмотренных проектной документацией Объекта (водопровод, канализация, электроснабжение, отопление) или наличие в указанных инженерных коммуникациях недостатков, делающих невозможным использование таковых коммуникаций в Объекте долевого строительства, если таковые недостатки являются объективно не устранимыми в разумные сроки.</w:t>
      </w:r>
    </w:p>
    <w:p w14:paraId="7029A82A" w14:textId="77777777" w:rsidR="000B7340" w:rsidRPr="00A73588" w:rsidRDefault="000B7340" w:rsidP="006B19F2">
      <w:pPr>
        <w:widowControl/>
        <w:autoSpaceDE/>
        <w:autoSpaceDN/>
        <w:adjustRightInd/>
        <w:jc w:val="both"/>
        <w:rPr>
          <w:sz w:val="22"/>
          <w:szCs w:val="22"/>
        </w:rPr>
      </w:pPr>
    </w:p>
    <w:p w14:paraId="092557CF" w14:textId="77777777" w:rsidR="00F7364A" w:rsidRPr="00A73588" w:rsidRDefault="00F7364A" w:rsidP="006B19F2">
      <w:pPr>
        <w:widowControl/>
        <w:autoSpaceDE/>
        <w:autoSpaceDN/>
        <w:adjustRightInd/>
        <w:jc w:val="both"/>
        <w:rPr>
          <w:sz w:val="22"/>
          <w:szCs w:val="22"/>
        </w:rPr>
      </w:pPr>
      <w:r w:rsidRPr="00A73588">
        <w:rPr>
          <w:sz w:val="22"/>
          <w:szCs w:val="22"/>
        </w:rPr>
        <w:t xml:space="preserve">6.3. </w:t>
      </w:r>
      <w:bookmarkStart w:id="4" w:name="sub_706"/>
      <w:bookmarkEnd w:id="3"/>
      <w:r w:rsidR="004E41B0">
        <w:rPr>
          <w:sz w:val="22"/>
          <w:szCs w:val="22"/>
        </w:rPr>
        <w:t xml:space="preserve">Гарантийный срок для </w:t>
      </w:r>
      <w:r w:rsidRPr="00A73588">
        <w:rPr>
          <w:sz w:val="22"/>
          <w:szCs w:val="22"/>
        </w:rPr>
        <w:t xml:space="preserve">Объекта долевого </w:t>
      </w:r>
      <w:r w:rsidR="00E30BFD" w:rsidRPr="00A73588">
        <w:rPr>
          <w:sz w:val="22"/>
          <w:szCs w:val="22"/>
        </w:rPr>
        <w:t>строительства составляет</w:t>
      </w:r>
      <w:r w:rsidRPr="00A73588">
        <w:rPr>
          <w:sz w:val="22"/>
          <w:szCs w:val="22"/>
        </w:rPr>
        <w:t xml:space="preserve"> 5 (Пять) лет с даты ввода Объекта в эксплуатацию. При этом:</w:t>
      </w:r>
    </w:p>
    <w:p w14:paraId="78A6601C" w14:textId="77777777" w:rsidR="00F7364A" w:rsidRPr="00A73588" w:rsidRDefault="00F7364A" w:rsidP="006B19F2">
      <w:pPr>
        <w:widowControl/>
        <w:autoSpaceDE/>
        <w:autoSpaceDN/>
        <w:adjustRightInd/>
        <w:jc w:val="both"/>
        <w:rPr>
          <w:sz w:val="22"/>
          <w:szCs w:val="22"/>
        </w:rPr>
      </w:pPr>
      <w:r w:rsidRPr="00A73588">
        <w:rPr>
          <w:sz w:val="22"/>
          <w:szCs w:val="22"/>
        </w:rPr>
        <w:t xml:space="preserve"> </w:t>
      </w:r>
      <w:r w:rsidRPr="00A73588">
        <w:rPr>
          <w:sz w:val="22"/>
          <w:szCs w:val="22"/>
        </w:rPr>
        <w:tab/>
        <w:t xml:space="preserve">– гарантийный срок для технологического и инженерного оборудования, входящего в состав Объекта долевого строительства, составляет 3 (Три) года со дня подписания первого акта приема-передачи или иного документа о передаче квартиры в Объекте. </w:t>
      </w:r>
    </w:p>
    <w:p w14:paraId="21C2100E" w14:textId="1EC61BC1" w:rsidR="00F7364A" w:rsidRDefault="00F7364A" w:rsidP="006B19F2">
      <w:pPr>
        <w:widowControl/>
        <w:autoSpaceDE/>
        <w:autoSpaceDN/>
        <w:adjustRightInd/>
        <w:jc w:val="both"/>
        <w:rPr>
          <w:sz w:val="22"/>
          <w:szCs w:val="22"/>
        </w:rPr>
      </w:pPr>
      <w:r w:rsidRPr="00A73588">
        <w:rPr>
          <w:sz w:val="22"/>
          <w:szCs w:val="22"/>
        </w:rPr>
        <w:lastRenderedPageBreak/>
        <w:t xml:space="preserve"> </w:t>
      </w:r>
      <w:r w:rsidRPr="00A73588">
        <w:rPr>
          <w:sz w:val="22"/>
          <w:szCs w:val="22"/>
        </w:rPr>
        <w:tab/>
        <w:t xml:space="preserve">– гарантийный срок оборудования, не являющегося инженерным или технологическим, материалов и комплектующих, на которые гарантийный срок установлен их изготовителем, соответствует гарантийному сроку изготовителя. </w:t>
      </w:r>
    </w:p>
    <w:p w14:paraId="31236EF7" w14:textId="77777777" w:rsidR="00484810" w:rsidRPr="00A73588" w:rsidRDefault="00484810" w:rsidP="006B19F2">
      <w:pPr>
        <w:widowControl/>
        <w:autoSpaceDE/>
        <w:autoSpaceDN/>
        <w:adjustRightInd/>
        <w:jc w:val="both"/>
        <w:rPr>
          <w:sz w:val="22"/>
          <w:szCs w:val="22"/>
        </w:rPr>
      </w:pPr>
    </w:p>
    <w:p w14:paraId="2CEEA28F" w14:textId="77777777" w:rsidR="00F7364A" w:rsidRPr="00A73588" w:rsidRDefault="00F7364A" w:rsidP="006B19F2">
      <w:pPr>
        <w:widowControl/>
        <w:autoSpaceDE/>
        <w:autoSpaceDN/>
        <w:adjustRightInd/>
        <w:jc w:val="both"/>
        <w:rPr>
          <w:sz w:val="22"/>
          <w:szCs w:val="22"/>
        </w:rPr>
      </w:pPr>
      <w:r w:rsidRPr="00A73588">
        <w:rPr>
          <w:sz w:val="22"/>
          <w:szCs w:val="22"/>
        </w:rPr>
        <w:t>6.4.  При  приемке  Объекта долевого строительства Участник долевого строительства вправе до подписания  Акта приема-передачи потребовать от Застройщика составления акта, в котором указывается несоответствие Объекта долевого строительства условиям договора, требованиям технических регламентов, проектной документации и градостроительных регламентов и иным обязательным требованиям, а также сроки устранения выявленных недостатков, и отказаться от подписания Акта приема-передачи до исполнения Застройщиком обязательств по устранению недостатков в соответствии с п.6.2. Договора.</w:t>
      </w:r>
    </w:p>
    <w:p w14:paraId="59DF07A3" w14:textId="729A3925" w:rsidR="00F7364A" w:rsidRDefault="00F7364A" w:rsidP="006B19F2">
      <w:pPr>
        <w:widowControl/>
        <w:autoSpaceDE/>
        <w:autoSpaceDN/>
        <w:adjustRightInd/>
        <w:jc w:val="both"/>
        <w:rPr>
          <w:spacing w:val="4"/>
          <w:sz w:val="22"/>
          <w:szCs w:val="22"/>
        </w:rPr>
      </w:pPr>
      <w:r w:rsidRPr="00A73588">
        <w:rPr>
          <w:sz w:val="22"/>
          <w:szCs w:val="22"/>
        </w:rPr>
        <w:t xml:space="preserve"> Участник долевого строительства вправе предъявить Застройщику требования в связи с ненадлежащим качеством Объекта долевого строительства, связанным</w:t>
      </w:r>
      <w:r w:rsidRPr="00A73588">
        <w:rPr>
          <w:spacing w:val="4"/>
          <w:sz w:val="22"/>
          <w:szCs w:val="22"/>
        </w:rPr>
        <w:t xml:space="preserve"> со скрытыми дефектами,</w:t>
      </w:r>
      <w:r w:rsidRPr="00A73588">
        <w:rPr>
          <w:sz w:val="22"/>
          <w:szCs w:val="22"/>
        </w:rPr>
        <w:t xml:space="preserve"> в установлен</w:t>
      </w:r>
      <w:r w:rsidR="004E41B0">
        <w:rPr>
          <w:sz w:val="22"/>
          <w:szCs w:val="22"/>
        </w:rPr>
        <w:t>ном п.6.2. Договора</w:t>
      </w:r>
      <w:r w:rsidRPr="00A73588">
        <w:rPr>
          <w:sz w:val="22"/>
          <w:szCs w:val="22"/>
        </w:rPr>
        <w:t xml:space="preserve"> </w:t>
      </w:r>
      <w:r w:rsidR="00E30BFD" w:rsidRPr="00A73588">
        <w:rPr>
          <w:sz w:val="22"/>
          <w:szCs w:val="22"/>
        </w:rPr>
        <w:t>порядке при</w:t>
      </w:r>
      <w:r w:rsidRPr="00A73588">
        <w:rPr>
          <w:sz w:val="22"/>
          <w:szCs w:val="22"/>
        </w:rPr>
        <w:t xml:space="preserve"> условии, если такое качество выявлено в течение гарантийного срока</w:t>
      </w:r>
      <w:r w:rsidRPr="00A73588">
        <w:rPr>
          <w:spacing w:val="4"/>
          <w:sz w:val="22"/>
          <w:szCs w:val="22"/>
        </w:rPr>
        <w:t>.</w:t>
      </w:r>
    </w:p>
    <w:p w14:paraId="218F437E" w14:textId="77777777" w:rsidR="00484810" w:rsidRPr="00A73588" w:rsidRDefault="00484810" w:rsidP="006B19F2">
      <w:pPr>
        <w:widowControl/>
        <w:autoSpaceDE/>
        <w:autoSpaceDN/>
        <w:adjustRightInd/>
        <w:jc w:val="both"/>
        <w:rPr>
          <w:sz w:val="22"/>
          <w:szCs w:val="22"/>
        </w:rPr>
      </w:pPr>
    </w:p>
    <w:bookmarkEnd w:id="4"/>
    <w:p w14:paraId="5C34E130" w14:textId="0689AB94" w:rsidR="000B7340" w:rsidRDefault="000B7340"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6.5. В случае непринятия Участником долевого строительства без мотивированного обоснования Объекта долевого строительства в срок, установленный Договором, Застройщик не несет ответственность за изме</w:t>
      </w:r>
      <w:r w:rsidRPr="00A73588">
        <w:rPr>
          <w:sz w:val="22"/>
          <w:szCs w:val="22"/>
        </w:rPr>
        <w:t>нение (ухудшение) его качества.</w:t>
      </w:r>
    </w:p>
    <w:p w14:paraId="6A880C87" w14:textId="77777777" w:rsidR="00484810" w:rsidRPr="00A73588" w:rsidRDefault="00484810" w:rsidP="006B19F2">
      <w:pPr>
        <w:widowControl/>
        <w:autoSpaceDE/>
        <w:autoSpaceDN/>
        <w:adjustRightInd/>
        <w:jc w:val="both"/>
        <w:rPr>
          <w:sz w:val="22"/>
          <w:szCs w:val="22"/>
        </w:rPr>
      </w:pPr>
    </w:p>
    <w:p w14:paraId="73AFDAA2" w14:textId="77777777" w:rsidR="000B7340" w:rsidRPr="00A73588" w:rsidRDefault="00F7364A" w:rsidP="006B19F2">
      <w:pPr>
        <w:widowControl/>
        <w:autoSpaceDE/>
        <w:autoSpaceDN/>
        <w:adjustRightInd/>
        <w:jc w:val="both"/>
        <w:rPr>
          <w:sz w:val="22"/>
          <w:szCs w:val="22"/>
        </w:rPr>
      </w:pPr>
      <w:r w:rsidRPr="00A73588">
        <w:rPr>
          <w:sz w:val="22"/>
          <w:szCs w:val="22"/>
        </w:rPr>
        <w:t xml:space="preserve">6.6. При обнаружении недостатков Объекта долевого строительства в течение гарантийного срока Участник долевого строительства обязан известить Застройщика путем направления письменного уведомления (ценным письмом с уведомлением) по юридическому адресу Застройщика, указанному в Едином государственном реестре юридических лиц на дату направления уведомления. Юридический адрес Застройщика проверяется Участником долевого строительства самостоятельно на официальном сайте регистрирующего органа (Федеральная налоговая служба) в сети интернет. На дату подписания Договора таковым сайтом является </w:t>
      </w:r>
      <w:hyperlink r:id="rId12" w:history="1">
        <w:r w:rsidRPr="00A73588">
          <w:rPr>
            <w:rStyle w:val="a4"/>
            <w:color w:val="auto"/>
            <w:sz w:val="22"/>
            <w:szCs w:val="22"/>
            <w:lang w:val="en-US"/>
          </w:rPr>
          <w:t>www</w:t>
        </w:r>
        <w:r w:rsidRPr="00A73588">
          <w:rPr>
            <w:rStyle w:val="a4"/>
            <w:color w:val="auto"/>
            <w:sz w:val="22"/>
            <w:szCs w:val="22"/>
          </w:rPr>
          <w:t>.</w:t>
        </w:r>
        <w:proofErr w:type="spellStart"/>
        <w:r w:rsidRPr="00A73588">
          <w:rPr>
            <w:rStyle w:val="a4"/>
            <w:color w:val="auto"/>
            <w:sz w:val="22"/>
            <w:szCs w:val="22"/>
            <w:lang w:val="en-US"/>
          </w:rPr>
          <w:t>nalog</w:t>
        </w:r>
        <w:proofErr w:type="spellEnd"/>
        <w:r w:rsidRPr="00A73588">
          <w:rPr>
            <w:rStyle w:val="a4"/>
            <w:color w:val="auto"/>
            <w:sz w:val="22"/>
            <w:szCs w:val="22"/>
          </w:rPr>
          <w:t>.</w:t>
        </w:r>
        <w:proofErr w:type="spellStart"/>
        <w:r w:rsidRPr="00A73588">
          <w:rPr>
            <w:rStyle w:val="a4"/>
            <w:color w:val="auto"/>
            <w:sz w:val="22"/>
            <w:szCs w:val="22"/>
            <w:lang w:val="en-US"/>
          </w:rPr>
          <w:t>ru</w:t>
        </w:r>
        <w:proofErr w:type="spellEnd"/>
      </w:hyperlink>
      <w:r w:rsidRPr="00A73588">
        <w:rPr>
          <w:sz w:val="22"/>
          <w:szCs w:val="22"/>
        </w:rPr>
        <w:t>, раздел «Риски бизнеса. Проверь себя и конт</w:t>
      </w:r>
      <w:r w:rsidR="004E41B0">
        <w:rPr>
          <w:sz w:val="22"/>
          <w:szCs w:val="22"/>
        </w:rPr>
        <w:t xml:space="preserve">рагента», поиск осуществляется </w:t>
      </w:r>
      <w:r w:rsidRPr="00A73588">
        <w:rPr>
          <w:sz w:val="22"/>
          <w:szCs w:val="22"/>
        </w:rPr>
        <w:t xml:space="preserve">по </w:t>
      </w:r>
      <w:r w:rsidR="00E30BFD" w:rsidRPr="00A73588">
        <w:rPr>
          <w:sz w:val="22"/>
          <w:szCs w:val="22"/>
        </w:rPr>
        <w:t>ИНН либо</w:t>
      </w:r>
      <w:r w:rsidRPr="00A73588">
        <w:rPr>
          <w:sz w:val="22"/>
          <w:szCs w:val="22"/>
        </w:rPr>
        <w:t xml:space="preserve"> ОГРН Застройщика, указанным в разделе 13 Договора.</w:t>
      </w:r>
    </w:p>
    <w:p w14:paraId="3C635DC8" w14:textId="77777777" w:rsidR="000B7340" w:rsidRPr="00A73588" w:rsidRDefault="00F7364A" w:rsidP="006B19F2">
      <w:pPr>
        <w:widowControl/>
        <w:autoSpaceDE/>
        <w:autoSpaceDN/>
        <w:adjustRightInd/>
        <w:ind w:firstLine="708"/>
        <w:jc w:val="both"/>
        <w:rPr>
          <w:sz w:val="22"/>
          <w:szCs w:val="22"/>
        </w:rPr>
      </w:pPr>
      <w:r w:rsidRPr="00A73588">
        <w:rPr>
          <w:sz w:val="22"/>
          <w:szCs w:val="22"/>
        </w:rPr>
        <w:t>По получении Застройщиком такого уведомления Стороны производят совместный осмотр Объекта долевого строительства. Дата и время осмотра согласов</w:t>
      </w:r>
      <w:r w:rsidR="004E41B0">
        <w:rPr>
          <w:sz w:val="22"/>
          <w:szCs w:val="22"/>
        </w:rPr>
        <w:t xml:space="preserve">ываются Сторонами, но не могут </w:t>
      </w:r>
      <w:r w:rsidRPr="00A73588">
        <w:rPr>
          <w:sz w:val="22"/>
          <w:szCs w:val="22"/>
        </w:rPr>
        <w:t xml:space="preserve">быть ранее, чем через 5 рабочих дней с </w:t>
      </w:r>
      <w:r w:rsidR="00E30BFD" w:rsidRPr="00A73588">
        <w:rPr>
          <w:sz w:val="22"/>
          <w:szCs w:val="22"/>
        </w:rPr>
        <w:t>даты получения</w:t>
      </w:r>
      <w:r w:rsidRPr="00A73588">
        <w:rPr>
          <w:sz w:val="22"/>
          <w:szCs w:val="22"/>
        </w:rPr>
        <w:t xml:space="preserve"> Застройщиком уведомления, осмотр производится в рабочие дни и рабочие часы. </w:t>
      </w:r>
    </w:p>
    <w:p w14:paraId="4B118EE8" w14:textId="77777777" w:rsidR="000B7340" w:rsidRPr="00A73588" w:rsidRDefault="00F7364A" w:rsidP="006B19F2">
      <w:pPr>
        <w:widowControl/>
        <w:autoSpaceDE/>
        <w:autoSpaceDN/>
        <w:adjustRightInd/>
        <w:ind w:firstLine="708"/>
        <w:jc w:val="both"/>
        <w:rPr>
          <w:sz w:val="22"/>
          <w:szCs w:val="22"/>
        </w:rPr>
      </w:pPr>
      <w:r w:rsidRPr="00A73588">
        <w:rPr>
          <w:sz w:val="22"/>
          <w:szCs w:val="22"/>
        </w:rPr>
        <w:t>По результатам совместного осмотра Объекта долевого строительства составляется акт о выявленных недостатках с детальным указанием характе</w:t>
      </w:r>
      <w:r w:rsidR="004E41B0">
        <w:rPr>
          <w:sz w:val="22"/>
          <w:szCs w:val="22"/>
        </w:rPr>
        <w:t xml:space="preserve">ра/вида недостатка.  В течение </w:t>
      </w:r>
      <w:r w:rsidRPr="00A73588">
        <w:rPr>
          <w:sz w:val="22"/>
          <w:szCs w:val="22"/>
        </w:rPr>
        <w:t>5 (</w:t>
      </w:r>
      <w:r w:rsidR="00E30BFD" w:rsidRPr="00A73588">
        <w:rPr>
          <w:sz w:val="22"/>
          <w:szCs w:val="22"/>
        </w:rPr>
        <w:t>пяти) рабочих</w:t>
      </w:r>
      <w:r w:rsidRPr="00A73588">
        <w:rPr>
          <w:sz w:val="22"/>
          <w:szCs w:val="22"/>
        </w:rPr>
        <w:t xml:space="preserve"> дней с даты составления акта о выявленных недостатках Застройщик обязан направить Участнику долевого строительства письмо с указанием разумных сроков устранения. В указанном письме в информационных целях приводится ориентировочная стоимость устранения выявленных недостатков, при этом недостатки, возникшие по вине Застройщика, устраняются безвозмездно.  </w:t>
      </w:r>
    </w:p>
    <w:p w14:paraId="7BA43E88" w14:textId="36FF1B12" w:rsidR="000B7340" w:rsidRPr="00A73588" w:rsidRDefault="00F7364A" w:rsidP="006B19F2">
      <w:pPr>
        <w:widowControl/>
        <w:autoSpaceDE/>
        <w:autoSpaceDN/>
        <w:adjustRightInd/>
        <w:ind w:firstLine="708"/>
        <w:jc w:val="both"/>
        <w:rPr>
          <w:sz w:val="22"/>
          <w:szCs w:val="22"/>
        </w:rPr>
      </w:pPr>
      <w:r w:rsidRPr="00A73588">
        <w:rPr>
          <w:sz w:val="22"/>
          <w:szCs w:val="22"/>
        </w:rPr>
        <w:t xml:space="preserve">При возникновении между </w:t>
      </w:r>
      <w:r w:rsidR="00484810" w:rsidRPr="00A73588">
        <w:rPr>
          <w:sz w:val="22"/>
          <w:szCs w:val="22"/>
        </w:rPr>
        <w:t>Сторонами разногласий</w:t>
      </w:r>
      <w:r w:rsidRPr="00A73588">
        <w:rPr>
          <w:sz w:val="22"/>
          <w:szCs w:val="22"/>
        </w:rPr>
        <w:t xml:space="preserve"> по поводу выявленных недостатков или причин их возникновения в случае невозможности урегулирования путем переговоров, любая Сторона вправе потребовать проведения независимой экспертизы. При этом до получения результатов экспертизы расходы на проведение экспертизы несет Сторона, потребовавшая проведения экспертизы. Участие Застройщика при проведении экспертизы является обязательным. Осмотр должен производиться в рабочие дни и рабочие часы. Сторона, по инициативе которой проводится экспертиза, обязана обеспечить извещение другой стороны о предстоящем осмотре не позднее, чем за пять рабочих дней до даты проведения осмотра.</w:t>
      </w:r>
    </w:p>
    <w:p w14:paraId="7B5F4078" w14:textId="721BFC64" w:rsidR="00484810" w:rsidRDefault="00F7364A" w:rsidP="00893F1C">
      <w:pPr>
        <w:widowControl/>
        <w:autoSpaceDE/>
        <w:autoSpaceDN/>
        <w:adjustRightInd/>
        <w:ind w:firstLine="708"/>
        <w:jc w:val="both"/>
        <w:rPr>
          <w:sz w:val="22"/>
          <w:szCs w:val="22"/>
        </w:rPr>
      </w:pPr>
      <w:r w:rsidRPr="00A73588">
        <w:rPr>
          <w:sz w:val="22"/>
          <w:szCs w:val="22"/>
        </w:rPr>
        <w:t xml:space="preserve">Нарушение Участником долевого строительства указанных в настоящем </w:t>
      </w:r>
      <w:r w:rsidR="00484810" w:rsidRPr="00A73588">
        <w:rPr>
          <w:sz w:val="22"/>
          <w:szCs w:val="22"/>
        </w:rPr>
        <w:t>пункте правил</w:t>
      </w:r>
      <w:r w:rsidRPr="00A73588">
        <w:rPr>
          <w:sz w:val="22"/>
          <w:szCs w:val="22"/>
        </w:rPr>
        <w:t xml:space="preserve"> извещения Застройщика либо проведения осмотров лишает Участника долевого строительства права ссылаться на претензии по качеству, зафиксированные с нарушениями указанных в настоящем пункте правил.</w:t>
      </w:r>
    </w:p>
    <w:p w14:paraId="36AE8AC7" w14:textId="77777777" w:rsidR="00893F1C" w:rsidRPr="00893F1C" w:rsidRDefault="00893F1C" w:rsidP="00893F1C">
      <w:pPr>
        <w:widowControl/>
        <w:autoSpaceDE/>
        <w:autoSpaceDN/>
        <w:adjustRightInd/>
        <w:ind w:firstLine="708"/>
        <w:jc w:val="both"/>
        <w:rPr>
          <w:sz w:val="22"/>
          <w:szCs w:val="22"/>
        </w:rPr>
      </w:pPr>
    </w:p>
    <w:p w14:paraId="12F54675" w14:textId="03414E23" w:rsidR="00484810" w:rsidRPr="00A73588" w:rsidRDefault="00F7364A" w:rsidP="00484810">
      <w:pPr>
        <w:widowControl/>
        <w:autoSpaceDE/>
        <w:autoSpaceDN/>
        <w:adjustRightInd/>
        <w:jc w:val="center"/>
        <w:rPr>
          <w:b/>
          <w:sz w:val="22"/>
          <w:szCs w:val="22"/>
        </w:rPr>
      </w:pPr>
      <w:r w:rsidRPr="00A73588">
        <w:rPr>
          <w:b/>
          <w:sz w:val="22"/>
          <w:szCs w:val="22"/>
        </w:rPr>
        <w:t>7. Срок действия Договора</w:t>
      </w:r>
      <w:bookmarkStart w:id="5" w:name="sub_403"/>
    </w:p>
    <w:p w14:paraId="2556AF31" w14:textId="0C47C6B6" w:rsidR="00F7364A" w:rsidRDefault="00F7364A" w:rsidP="006B19F2">
      <w:pPr>
        <w:widowControl/>
        <w:autoSpaceDE/>
        <w:autoSpaceDN/>
        <w:adjustRightInd/>
        <w:jc w:val="both"/>
        <w:rPr>
          <w:sz w:val="22"/>
          <w:szCs w:val="22"/>
        </w:rPr>
      </w:pPr>
      <w:r w:rsidRPr="00A73588">
        <w:rPr>
          <w:sz w:val="22"/>
          <w:szCs w:val="22"/>
        </w:rPr>
        <w:t xml:space="preserve">7.1. Договор, все изменения (дополнения) к нему заключаются в письменной форме, подлежат государственной регистрации в органах, осуществляющих государственную регистрацию прав на недвижимое имущество и сделок с ним в порядке, предусмотренном Федеральным законом "О государственной регистрации недвижимости" от 13.07.2015 N 218-ФЗ, и </w:t>
      </w:r>
      <w:r w:rsidR="002E0584" w:rsidRPr="00A73588">
        <w:rPr>
          <w:sz w:val="22"/>
          <w:szCs w:val="22"/>
        </w:rPr>
        <w:t>считаются заключенными</w:t>
      </w:r>
      <w:r w:rsidRPr="00A73588">
        <w:rPr>
          <w:sz w:val="22"/>
          <w:szCs w:val="22"/>
        </w:rPr>
        <w:t xml:space="preserve"> (вступившими в силу) с момента такой регистрации.</w:t>
      </w:r>
      <w:r w:rsidRPr="00A73588">
        <w:rPr>
          <w:sz w:val="22"/>
          <w:szCs w:val="22"/>
        </w:rPr>
        <w:tab/>
      </w:r>
    </w:p>
    <w:p w14:paraId="389EF77A" w14:textId="77777777" w:rsidR="002E0584" w:rsidRPr="00A73588" w:rsidRDefault="002E0584" w:rsidP="006B19F2">
      <w:pPr>
        <w:widowControl/>
        <w:autoSpaceDE/>
        <w:autoSpaceDN/>
        <w:adjustRightInd/>
        <w:jc w:val="both"/>
        <w:rPr>
          <w:b/>
          <w:sz w:val="22"/>
          <w:szCs w:val="22"/>
        </w:rPr>
      </w:pPr>
    </w:p>
    <w:bookmarkEnd w:id="5"/>
    <w:p w14:paraId="098BB4E9" w14:textId="77777777" w:rsidR="00F7364A" w:rsidRPr="00A73588" w:rsidRDefault="00F7364A" w:rsidP="006B19F2">
      <w:pPr>
        <w:widowControl/>
        <w:autoSpaceDE/>
        <w:autoSpaceDN/>
        <w:adjustRightInd/>
        <w:jc w:val="both"/>
        <w:rPr>
          <w:sz w:val="22"/>
          <w:szCs w:val="22"/>
        </w:rPr>
      </w:pPr>
      <w:r w:rsidRPr="00A73588">
        <w:rPr>
          <w:sz w:val="22"/>
          <w:szCs w:val="22"/>
        </w:rPr>
        <w:lastRenderedPageBreak/>
        <w:t xml:space="preserve"> 7.2. Договор действует до полного исполнения Сторонами обязательств, обусловленных настоящим Договором, или прекращения действия Договора в случаях и в порядке, предусмотренном разделом 8 настоящего Договора. </w:t>
      </w:r>
    </w:p>
    <w:p w14:paraId="4FA7F468" w14:textId="77777777" w:rsidR="00F7364A" w:rsidRPr="00A73588" w:rsidRDefault="00F7364A" w:rsidP="006B19F2">
      <w:pPr>
        <w:widowControl/>
        <w:autoSpaceDE/>
        <w:autoSpaceDN/>
        <w:adjustRightInd/>
        <w:jc w:val="center"/>
        <w:rPr>
          <w:b/>
          <w:sz w:val="22"/>
          <w:szCs w:val="22"/>
        </w:rPr>
      </w:pPr>
    </w:p>
    <w:p w14:paraId="79582899" w14:textId="77777777" w:rsidR="00F7364A" w:rsidRPr="00A73588" w:rsidRDefault="00F7364A" w:rsidP="006B19F2">
      <w:pPr>
        <w:widowControl/>
        <w:autoSpaceDE/>
        <w:autoSpaceDN/>
        <w:adjustRightInd/>
        <w:jc w:val="center"/>
        <w:rPr>
          <w:b/>
          <w:sz w:val="22"/>
          <w:szCs w:val="22"/>
        </w:rPr>
      </w:pPr>
      <w:r w:rsidRPr="00A73588">
        <w:rPr>
          <w:b/>
          <w:sz w:val="22"/>
          <w:szCs w:val="22"/>
        </w:rPr>
        <w:t>8. Изменение Договора и прекращение его действия</w:t>
      </w:r>
    </w:p>
    <w:p w14:paraId="461A6839" w14:textId="00CDF610" w:rsidR="00F7364A" w:rsidRDefault="00F7364A" w:rsidP="006B19F2">
      <w:pPr>
        <w:widowControl/>
        <w:autoSpaceDE/>
        <w:autoSpaceDN/>
        <w:adjustRightInd/>
        <w:jc w:val="both"/>
        <w:rPr>
          <w:sz w:val="22"/>
          <w:szCs w:val="22"/>
        </w:rPr>
      </w:pPr>
      <w:r w:rsidRPr="00A73588">
        <w:rPr>
          <w:sz w:val="22"/>
          <w:szCs w:val="22"/>
        </w:rPr>
        <w:t xml:space="preserve"> </w:t>
      </w:r>
      <w:r w:rsidRPr="00A73588">
        <w:rPr>
          <w:sz w:val="22"/>
          <w:szCs w:val="22"/>
        </w:rPr>
        <w:tab/>
        <w:t xml:space="preserve">8.1. Договор может быть изменен по соглашению Сторон или в порядке, предусмотренном действующим законодательством РФ. </w:t>
      </w:r>
    </w:p>
    <w:p w14:paraId="78657D94" w14:textId="77777777" w:rsidR="002E0584" w:rsidRPr="00A73588" w:rsidRDefault="002E0584" w:rsidP="006B19F2">
      <w:pPr>
        <w:widowControl/>
        <w:autoSpaceDE/>
        <w:autoSpaceDN/>
        <w:adjustRightInd/>
        <w:jc w:val="both"/>
        <w:rPr>
          <w:sz w:val="22"/>
          <w:szCs w:val="22"/>
        </w:rPr>
      </w:pPr>
    </w:p>
    <w:p w14:paraId="397BE185" w14:textId="77777777" w:rsidR="002E0584" w:rsidRDefault="004E41B0" w:rsidP="006B19F2">
      <w:pPr>
        <w:widowControl/>
        <w:jc w:val="both"/>
        <w:rPr>
          <w:sz w:val="22"/>
          <w:szCs w:val="22"/>
        </w:rPr>
      </w:pPr>
      <w:r>
        <w:rPr>
          <w:sz w:val="22"/>
          <w:szCs w:val="22"/>
        </w:rPr>
        <w:t xml:space="preserve"> </w:t>
      </w:r>
      <w:r>
        <w:rPr>
          <w:sz w:val="22"/>
          <w:szCs w:val="22"/>
        </w:rPr>
        <w:tab/>
        <w:t>8.2. Плановый</w:t>
      </w:r>
      <w:r w:rsidR="00F7364A" w:rsidRPr="00A73588">
        <w:rPr>
          <w:sz w:val="22"/>
          <w:szCs w:val="22"/>
        </w:rPr>
        <w:t xml:space="preserve"> срок окончания строительства Объекта, указанный в Разрешении на строительство (п.1.2. Договора), автоматически изменяется на срок, который может быть установлен (изменен) соответствующим актом органа власти, при этом срок передачи Об</w:t>
      </w:r>
      <w:r w:rsidR="000B7340" w:rsidRPr="00A73588">
        <w:rPr>
          <w:sz w:val="22"/>
          <w:szCs w:val="22"/>
        </w:rPr>
        <w:t xml:space="preserve">ъекта долевого строительства согласно раздела 4 </w:t>
      </w:r>
      <w:r w:rsidR="00F7364A" w:rsidRPr="00A73588">
        <w:rPr>
          <w:sz w:val="22"/>
          <w:szCs w:val="22"/>
        </w:rPr>
        <w:t>Договора остается неизменным.</w:t>
      </w:r>
    </w:p>
    <w:p w14:paraId="7E1D293F" w14:textId="2B0D54D3" w:rsidR="00F7364A" w:rsidRPr="00A73588" w:rsidRDefault="00F7364A" w:rsidP="006B19F2">
      <w:pPr>
        <w:widowControl/>
        <w:jc w:val="both"/>
        <w:rPr>
          <w:sz w:val="22"/>
          <w:szCs w:val="22"/>
        </w:rPr>
      </w:pPr>
      <w:r w:rsidRPr="00A73588">
        <w:rPr>
          <w:sz w:val="22"/>
          <w:szCs w:val="22"/>
        </w:rPr>
        <w:t xml:space="preserve"> </w:t>
      </w:r>
    </w:p>
    <w:p w14:paraId="3FC44E39" w14:textId="77777777" w:rsidR="00F7364A" w:rsidRPr="00A73588" w:rsidRDefault="00F7364A" w:rsidP="006B19F2">
      <w:pPr>
        <w:widowControl/>
        <w:jc w:val="both"/>
        <w:rPr>
          <w:sz w:val="22"/>
          <w:szCs w:val="22"/>
        </w:rPr>
      </w:pPr>
      <w:r w:rsidRPr="00A73588">
        <w:rPr>
          <w:sz w:val="22"/>
          <w:szCs w:val="22"/>
        </w:rPr>
        <w:t xml:space="preserve"> </w:t>
      </w:r>
      <w:r w:rsidRPr="00A73588">
        <w:rPr>
          <w:sz w:val="22"/>
          <w:szCs w:val="22"/>
        </w:rPr>
        <w:tab/>
        <w:t>8.3. Договор прекращается:</w:t>
      </w:r>
    </w:p>
    <w:p w14:paraId="68F9AFC1" w14:textId="77777777" w:rsidR="00F7364A" w:rsidRPr="00A73588" w:rsidRDefault="00F7364A" w:rsidP="006B19F2">
      <w:pPr>
        <w:pStyle w:val="aa"/>
        <w:widowControl/>
        <w:numPr>
          <w:ilvl w:val="0"/>
          <w:numId w:val="25"/>
        </w:numPr>
        <w:autoSpaceDE/>
        <w:autoSpaceDN/>
        <w:adjustRightInd/>
        <w:jc w:val="both"/>
        <w:rPr>
          <w:sz w:val="22"/>
          <w:szCs w:val="22"/>
        </w:rPr>
      </w:pPr>
      <w:r w:rsidRPr="00A73588">
        <w:rPr>
          <w:sz w:val="22"/>
          <w:szCs w:val="22"/>
        </w:rPr>
        <w:t>по соглашению Сторон;</w:t>
      </w:r>
    </w:p>
    <w:p w14:paraId="4DD87127" w14:textId="77777777" w:rsidR="00F7364A" w:rsidRPr="00A73588" w:rsidRDefault="00F7364A" w:rsidP="006B19F2">
      <w:pPr>
        <w:pStyle w:val="aa"/>
        <w:widowControl/>
        <w:numPr>
          <w:ilvl w:val="0"/>
          <w:numId w:val="25"/>
        </w:numPr>
        <w:autoSpaceDE/>
        <w:autoSpaceDN/>
        <w:adjustRightInd/>
        <w:jc w:val="both"/>
        <w:rPr>
          <w:sz w:val="22"/>
          <w:szCs w:val="22"/>
        </w:rPr>
      </w:pPr>
      <w:r w:rsidRPr="00A73588">
        <w:rPr>
          <w:sz w:val="22"/>
          <w:szCs w:val="22"/>
        </w:rPr>
        <w:t>по выполнению Сторонами своих обязательств по Договору;</w:t>
      </w:r>
    </w:p>
    <w:p w14:paraId="0379D08B" w14:textId="77777777" w:rsidR="00F7364A" w:rsidRPr="00A73588" w:rsidRDefault="00F7364A" w:rsidP="006B19F2">
      <w:pPr>
        <w:pStyle w:val="aa"/>
        <w:widowControl/>
        <w:numPr>
          <w:ilvl w:val="0"/>
          <w:numId w:val="25"/>
        </w:numPr>
        <w:autoSpaceDE/>
        <w:autoSpaceDN/>
        <w:adjustRightInd/>
        <w:jc w:val="both"/>
        <w:rPr>
          <w:sz w:val="22"/>
          <w:szCs w:val="22"/>
        </w:rPr>
      </w:pPr>
      <w:r w:rsidRPr="00A73588">
        <w:rPr>
          <w:sz w:val="22"/>
          <w:szCs w:val="22"/>
        </w:rPr>
        <w:t>по решению суда;</w:t>
      </w:r>
    </w:p>
    <w:p w14:paraId="73422322" w14:textId="77777777" w:rsidR="00F7364A" w:rsidRPr="00A73588" w:rsidRDefault="00F7364A" w:rsidP="006B19F2">
      <w:pPr>
        <w:pStyle w:val="aa"/>
        <w:widowControl/>
        <w:numPr>
          <w:ilvl w:val="0"/>
          <w:numId w:val="25"/>
        </w:numPr>
        <w:autoSpaceDE/>
        <w:autoSpaceDN/>
        <w:adjustRightInd/>
        <w:jc w:val="both"/>
        <w:rPr>
          <w:sz w:val="22"/>
          <w:szCs w:val="22"/>
        </w:rPr>
      </w:pPr>
      <w:r w:rsidRPr="00A73588">
        <w:rPr>
          <w:sz w:val="22"/>
          <w:szCs w:val="22"/>
        </w:rPr>
        <w:t>при одностороннем отказе Стороны в тех случаях, когда односторонний отказ допускается действующим законодательством РФ.</w:t>
      </w:r>
    </w:p>
    <w:p w14:paraId="4B4AC9DC" w14:textId="77777777" w:rsidR="00F7364A" w:rsidRPr="00A73588" w:rsidRDefault="00F7364A" w:rsidP="006B19F2">
      <w:pPr>
        <w:widowControl/>
        <w:jc w:val="both"/>
        <w:rPr>
          <w:sz w:val="22"/>
          <w:szCs w:val="22"/>
        </w:rPr>
      </w:pPr>
    </w:p>
    <w:p w14:paraId="0F2ED62A" w14:textId="77777777" w:rsidR="00F7364A" w:rsidRPr="00A73588" w:rsidRDefault="00F7364A" w:rsidP="006B19F2">
      <w:pPr>
        <w:widowControl/>
        <w:jc w:val="both"/>
        <w:rPr>
          <w:sz w:val="22"/>
          <w:szCs w:val="22"/>
        </w:rPr>
      </w:pPr>
      <w:r w:rsidRPr="00A73588">
        <w:rPr>
          <w:sz w:val="22"/>
          <w:szCs w:val="22"/>
        </w:rPr>
        <w:t>8.4. Участник долевого строительства вправе в одностороннем порядке отказаться от исполнения Договора в случаях, установленных Федеральным законом № 214-ФЗ, а именно:</w:t>
      </w:r>
    </w:p>
    <w:p w14:paraId="12DAC98D" w14:textId="77777777" w:rsidR="00F7364A" w:rsidRPr="00A73588" w:rsidRDefault="00F7364A" w:rsidP="006B19F2">
      <w:pPr>
        <w:pStyle w:val="aa"/>
        <w:widowControl/>
        <w:numPr>
          <w:ilvl w:val="0"/>
          <w:numId w:val="26"/>
        </w:numPr>
        <w:autoSpaceDE/>
        <w:autoSpaceDN/>
        <w:adjustRightInd/>
        <w:jc w:val="both"/>
        <w:rPr>
          <w:sz w:val="22"/>
          <w:szCs w:val="22"/>
        </w:rPr>
      </w:pPr>
      <w:r w:rsidRPr="00A73588">
        <w:rPr>
          <w:sz w:val="22"/>
          <w:szCs w:val="22"/>
        </w:rPr>
        <w:t>неисполнения Застройщиком обязательства по передаче Объекта долевого строительства в срок, превышающий установленный Договором срок передачи на два месяца;</w:t>
      </w:r>
    </w:p>
    <w:p w14:paraId="6E72D3DA" w14:textId="77777777" w:rsidR="00F7364A" w:rsidRPr="00A73588" w:rsidRDefault="004E41B0" w:rsidP="006B19F2">
      <w:pPr>
        <w:pStyle w:val="aa"/>
        <w:widowControl/>
        <w:numPr>
          <w:ilvl w:val="0"/>
          <w:numId w:val="26"/>
        </w:numPr>
        <w:autoSpaceDE/>
        <w:autoSpaceDN/>
        <w:adjustRightInd/>
        <w:jc w:val="both"/>
        <w:rPr>
          <w:sz w:val="22"/>
          <w:szCs w:val="22"/>
        </w:rPr>
      </w:pPr>
      <w:r>
        <w:rPr>
          <w:sz w:val="22"/>
          <w:szCs w:val="22"/>
        </w:rPr>
        <w:t xml:space="preserve">неисполнения Застройщиком </w:t>
      </w:r>
      <w:r w:rsidR="00F7364A" w:rsidRPr="00A73588">
        <w:rPr>
          <w:sz w:val="22"/>
          <w:szCs w:val="22"/>
        </w:rPr>
        <w:t>предусмотренных п.6.2. Договора обязанностей по устранению недостатков Объекта долевого строительства, приведших к ухудшению качества и делающих Объект долевого строительства непригодным для предусмотренного Договором использования, а именно для проживания;</w:t>
      </w:r>
    </w:p>
    <w:p w14:paraId="463643C9" w14:textId="77777777" w:rsidR="00F7364A" w:rsidRPr="00A73588" w:rsidRDefault="00F7364A" w:rsidP="006B19F2">
      <w:pPr>
        <w:pStyle w:val="aa"/>
        <w:widowControl/>
        <w:numPr>
          <w:ilvl w:val="0"/>
          <w:numId w:val="26"/>
        </w:numPr>
        <w:autoSpaceDE/>
        <w:autoSpaceDN/>
        <w:adjustRightInd/>
        <w:jc w:val="both"/>
        <w:rPr>
          <w:sz w:val="22"/>
          <w:szCs w:val="22"/>
        </w:rPr>
      </w:pPr>
      <w:r w:rsidRPr="00A73588">
        <w:rPr>
          <w:sz w:val="22"/>
          <w:szCs w:val="22"/>
        </w:rPr>
        <w:t>существенного нарушения требований к качеству Объекта долевого строительства;</w:t>
      </w:r>
    </w:p>
    <w:p w14:paraId="2AD35DF2" w14:textId="77777777" w:rsidR="00F7364A" w:rsidRPr="00A73588" w:rsidRDefault="00F7364A" w:rsidP="006B19F2">
      <w:pPr>
        <w:pStyle w:val="aa"/>
        <w:widowControl/>
        <w:numPr>
          <w:ilvl w:val="0"/>
          <w:numId w:val="26"/>
        </w:numPr>
        <w:autoSpaceDE/>
        <w:autoSpaceDN/>
        <w:adjustRightInd/>
        <w:jc w:val="both"/>
        <w:rPr>
          <w:sz w:val="22"/>
          <w:szCs w:val="22"/>
        </w:rPr>
      </w:pPr>
      <w:r w:rsidRPr="00A73588">
        <w:rPr>
          <w:sz w:val="22"/>
          <w:szCs w:val="22"/>
        </w:rPr>
        <w:t>в иных установленных федеральным законом случаях.</w:t>
      </w:r>
    </w:p>
    <w:p w14:paraId="09C7E449" w14:textId="77777777" w:rsidR="00F7364A" w:rsidRPr="00A73588" w:rsidRDefault="00F7364A" w:rsidP="006B19F2">
      <w:pPr>
        <w:widowControl/>
        <w:autoSpaceDE/>
        <w:autoSpaceDN/>
        <w:adjustRightInd/>
        <w:jc w:val="both"/>
        <w:rPr>
          <w:sz w:val="22"/>
          <w:szCs w:val="22"/>
        </w:rPr>
      </w:pPr>
    </w:p>
    <w:p w14:paraId="548D700D" w14:textId="77777777" w:rsidR="00F7364A" w:rsidRPr="00A73588" w:rsidRDefault="00F7364A" w:rsidP="006B19F2">
      <w:pPr>
        <w:widowControl/>
        <w:autoSpaceDE/>
        <w:autoSpaceDN/>
        <w:adjustRightInd/>
        <w:jc w:val="both"/>
        <w:rPr>
          <w:sz w:val="22"/>
          <w:szCs w:val="22"/>
        </w:rPr>
      </w:pPr>
      <w:r w:rsidRPr="00A73588">
        <w:rPr>
          <w:sz w:val="22"/>
          <w:szCs w:val="22"/>
        </w:rPr>
        <w:t>По требованию Участника долевого строительства Договор может быть расторгнут в судебном порядке в случае:</w:t>
      </w:r>
    </w:p>
    <w:p w14:paraId="51109104" w14:textId="77777777" w:rsidR="00F7364A" w:rsidRPr="00A73588" w:rsidRDefault="00F7364A" w:rsidP="006B19F2">
      <w:pPr>
        <w:pStyle w:val="aa"/>
        <w:widowControl/>
        <w:numPr>
          <w:ilvl w:val="0"/>
          <w:numId w:val="27"/>
        </w:numPr>
        <w:autoSpaceDE/>
        <w:autoSpaceDN/>
        <w:adjustRightInd/>
        <w:jc w:val="both"/>
        <w:rPr>
          <w:sz w:val="22"/>
          <w:szCs w:val="22"/>
        </w:rPr>
      </w:pPr>
      <w:r w:rsidRPr="00A73588">
        <w:rPr>
          <w:sz w:val="22"/>
          <w:szCs w:val="22"/>
        </w:rPr>
        <w:t>прекращения или приостановления строительства Объекта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03982EAF" w14:textId="77777777" w:rsidR="00F7364A" w:rsidRPr="00A73588" w:rsidRDefault="00F7364A" w:rsidP="006B19F2">
      <w:pPr>
        <w:pStyle w:val="aa"/>
        <w:widowControl/>
        <w:numPr>
          <w:ilvl w:val="0"/>
          <w:numId w:val="27"/>
        </w:numPr>
        <w:autoSpaceDE/>
        <w:autoSpaceDN/>
        <w:adjustRightInd/>
        <w:jc w:val="both"/>
        <w:rPr>
          <w:sz w:val="22"/>
          <w:szCs w:val="22"/>
        </w:rPr>
      </w:pPr>
      <w:r w:rsidRPr="00A73588">
        <w:rPr>
          <w:sz w:val="22"/>
          <w:szCs w:val="22"/>
        </w:rPr>
        <w:t>существенного изменения проектной документации Объекта, то есть изменения характеристик Объекта (с учетом положений п.11.5. Договора);</w:t>
      </w:r>
    </w:p>
    <w:p w14:paraId="00439617" w14:textId="72C39F6E" w:rsidR="00F7364A" w:rsidRPr="00A73588" w:rsidRDefault="00F7364A" w:rsidP="006B19F2">
      <w:pPr>
        <w:pStyle w:val="aa"/>
        <w:widowControl/>
        <w:numPr>
          <w:ilvl w:val="0"/>
          <w:numId w:val="27"/>
        </w:numPr>
        <w:autoSpaceDE/>
        <w:autoSpaceDN/>
        <w:adjustRightInd/>
        <w:jc w:val="both"/>
        <w:rPr>
          <w:sz w:val="22"/>
          <w:szCs w:val="22"/>
        </w:rPr>
      </w:pPr>
      <w:r w:rsidRPr="00A73588">
        <w:rPr>
          <w:sz w:val="22"/>
          <w:szCs w:val="22"/>
        </w:rPr>
        <w:t xml:space="preserve">изменения </w:t>
      </w:r>
      <w:r w:rsidR="002E0584" w:rsidRPr="00A73588">
        <w:rPr>
          <w:sz w:val="22"/>
          <w:szCs w:val="22"/>
        </w:rPr>
        <w:t>общей площади</w:t>
      </w:r>
      <w:r w:rsidRPr="00A73588">
        <w:rPr>
          <w:sz w:val="22"/>
          <w:szCs w:val="22"/>
        </w:rPr>
        <w:t xml:space="preserve"> Объекта долевого строительства на величину, превышающую установленный Федеральным законом №214-ФЗ максимальный предел;</w:t>
      </w:r>
    </w:p>
    <w:p w14:paraId="3BE1B1C5" w14:textId="42C60897" w:rsidR="00F7364A" w:rsidRPr="00A73588" w:rsidRDefault="00F7364A" w:rsidP="006B19F2">
      <w:pPr>
        <w:pStyle w:val="aa"/>
        <w:widowControl/>
        <w:numPr>
          <w:ilvl w:val="0"/>
          <w:numId w:val="27"/>
        </w:numPr>
        <w:autoSpaceDE/>
        <w:autoSpaceDN/>
        <w:adjustRightInd/>
        <w:jc w:val="both"/>
        <w:rPr>
          <w:sz w:val="22"/>
          <w:szCs w:val="22"/>
        </w:rPr>
      </w:pPr>
      <w:r w:rsidRPr="00A73588">
        <w:rPr>
          <w:sz w:val="22"/>
          <w:szCs w:val="22"/>
        </w:rPr>
        <w:t xml:space="preserve">в </w:t>
      </w:r>
      <w:r w:rsidR="002E0584" w:rsidRPr="00A73588">
        <w:rPr>
          <w:sz w:val="22"/>
          <w:szCs w:val="22"/>
        </w:rPr>
        <w:t>иных, установленных</w:t>
      </w:r>
      <w:r w:rsidRPr="00A73588">
        <w:rPr>
          <w:sz w:val="22"/>
          <w:szCs w:val="22"/>
        </w:rPr>
        <w:t xml:space="preserve"> федеральным законом случаях.</w:t>
      </w:r>
    </w:p>
    <w:p w14:paraId="5C6D9BFF" w14:textId="77777777" w:rsidR="00F7364A" w:rsidRPr="00A73588" w:rsidRDefault="00F7364A" w:rsidP="006B19F2">
      <w:pPr>
        <w:widowControl/>
        <w:jc w:val="both"/>
        <w:rPr>
          <w:sz w:val="22"/>
          <w:szCs w:val="22"/>
        </w:rPr>
      </w:pPr>
      <w:r w:rsidRPr="00A73588">
        <w:rPr>
          <w:sz w:val="22"/>
          <w:szCs w:val="22"/>
        </w:rPr>
        <w:t xml:space="preserve"> </w:t>
      </w:r>
      <w:r w:rsidRPr="00A73588">
        <w:rPr>
          <w:sz w:val="22"/>
          <w:szCs w:val="22"/>
        </w:rPr>
        <w:tab/>
        <w:t>В случае  внесения изменений в Федеральный закон № 214-ФЗ в части оснований для одностороннего отказа Участника долевого строительства от исполнения Договора или оснований для расторжения Договора по требованию Участника долевого строительства в судебном порядке, Участник долевого строительства вправе отказаться  от исполнения настоящего Договора или предъявить требования о расторжении Договора в судебном порядке только по основаниям, предусмотренным Федеральным законом № 214-ФЗ в редакции, действующей на момент одностороннего отказа Участника долевого строительства  от Договора или обращения Участник</w:t>
      </w:r>
      <w:r w:rsidR="005D247F" w:rsidRPr="00A73588">
        <w:rPr>
          <w:sz w:val="22"/>
          <w:szCs w:val="22"/>
        </w:rPr>
        <w:t>а долевого строительства в суд.</w:t>
      </w:r>
    </w:p>
    <w:p w14:paraId="74066E29" w14:textId="528B9DF6" w:rsidR="00F7364A" w:rsidRPr="00A73588" w:rsidRDefault="00F7364A" w:rsidP="006B19F2">
      <w:pPr>
        <w:widowControl/>
        <w:jc w:val="both"/>
        <w:rPr>
          <w:sz w:val="22"/>
          <w:szCs w:val="22"/>
        </w:rPr>
      </w:pPr>
      <w:r w:rsidRPr="00A73588">
        <w:rPr>
          <w:sz w:val="22"/>
          <w:szCs w:val="22"/>
        </w:rPr>
        <w:t xml:space="preserve">8.5. Застройщик вправе в одностороннем порядке отказаться от исполнения Договора в порядке, </w:t>
      </w:r>
      <w:r w:rsidR="002E0584" w:rsidRPr="00A73588">
        <w:rPr>
          <w:sz w:val="22"/>
          <w:szCs w:val="22"/>
        </w:rPr>
        <w:t>предусмотренном Федеральным</w:t>
      </w:r>
      <w:r w:rsidRPr="00A73588">
        <w:rPr>
          <w:sz w:val="22"/>
          <w:szCs w:val="22"/>
        </w:rPr>
        <w:t xml:space="preserve"> законом № 214-ФЗ, в случаях:</w:t>
      </w:r>
    </w:p>
    <w:p w14:paraId="35BD03A5" w14:textId="025658F6" w:rsidR="00F7364A" w:rsidRPr="00A73588" w:rsidRDefault="00F7364A" w:rsidP="006B19F2">
      <w:pPr>
        <w:pStyle w:val="aa"/>
        <w:widowControl/>
        <w:numPr>
          <w:ilvl w:val="0"/>
          <w:numId w:val="28"/>
        </w:numPr>
        <w:autoSpaceDE/>
        <w:autoSpaceDN/>
        <w:adjustRightInd/>
        <w:jc w:val="both"/>
        <w:rPr>
          <w:sz w:val="22"/>
          <w:szCs w:val="22"/>
        </w:rPr>
      </w:pPr>
      <w:r w:rsidRPr="00A73588">
        <w:rPr>
          <w:sz w:val="22"/>
          <w:szCs w:val="22"/>
        </w:rPr>
        <w:t>при единовременной оплате — в случае просрочки внесения платежа Участником долевого строительства в течение более чем 2 (Два) месяца;</w:t>
      </w:r>
    </w:p>
    <w:p w14:paraId="7CEFDFBD" w14:textId="4C2E8418" w:rsidR="00BB42A8" w:rsidRDefault="00F7364A" w:rsidP="006B19F2">
      <w:pPr>
        <w:pStyle w:val="aa"/>
        <w:widowControl/>
        <w:numPr>
          <w:ilvl w:val="0"/>
          <w:numId w:val="28"/>
        </w:numPr>
        <w:autoSpaceDE/>
        <w:autoSpaceDN/>
        <w:adjustRightInd/>
        <w:jc w:val="both"/>
        <w:rPr>
          <w:sz w:val="22"/>
          <w:szCs w:val="22"/>
        </w:rPr>
      </w:pPr>
      <w:r w:rsidRPr="00A73588">
        <w:rPr>
          <w:sz w:val="22"/>
          <w:szCs w:val="22"/>
        </w:rPr>
        <w:t xml:space="preserve">при оплате путем внесения платежей в предусмотренный Договором период — 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w:t>
      </w:r>
      <w:r w:rsidR="00421282">
        <w:rPr>
          <w:sz w:val="22"/>
          <w:szCs w:val="22"/>
        </w:rPr>
        <w:t xml:space="preserve">течение 12 (Двенадцати) месяцев, </w:t>
      </w:r>
      <w:r w:rsidRPr="00A73588">
        <w:rPr>
          <w:sz w:val="22"/>
          <w:szCs w:val="22"/>
        </w:rPr>
        <w:t>просрочк</w:t>
      </w:r>
      <w:r w:rsidR="00BB42A8">
        <w:rPr>
          <w:sz w:val="22"/>
          <w:szCs w:val="22"/>
        </w:rPr>
        <w:t>и</w:t>
      </w:r>
      <w:r w:rsidRPr="00A73588">
        <w:rPr>
          <w:sz w:val="22"/>
          <w:szCs w:val="22"/>
        </w:rPr>
        <w:t xml:space="preserve"> внесения платежа в те</w:t>
      </w:r>
      <w:r w:rsidR="00421282">
        <w:rPr>
          <w:sz w:val="22"/>
          <w:szCs w:val="22"/>
        </w:rPr>
        <w:t>чение более чем 2 (Два) месяц</w:t>
      </w:r>
      <w:r w:rsidR="00BB42A8">
        <w:rPr>
          <w:sz w:val="22"/>
          <w:szCs w:val="22"/>
        </w:rPr>
        <w:t>ев;</w:t>
      </w:r>
    </w:p>
    <w:p w14:paraId="47A12015" w14:textId="6599C2A8" w:rsidR="00421282" w:rsidRPr="007A6E07" w:rsidRDefault="00BB42A8" w:rsidP="00BB42A8">
      <w:pPr>
        <w:pStyle w:val="aa"/>
        <w:widowControl/>
        <w:numPr>
          <w:ilvl w:val="0"/>
          <w:numId w:val="28"/>
        </w:numPr>
        <w:autoSpaceDE/>
        <w:autoSpaceDN/>
        <w:adjustRightInd/>
        <w:jc w:val="both"/>
        <w:rPr>
          <w:sz w:val="22"/>
          <w:szCs w:val="22"/>
        </w:rPr>
      </w:pPr>
      <w:r w:rsidRPr="007A6E07">
        <w:rPr>
          <w:sz w:val="22"/>
          <w:szCs w:val="22"/>
        </w:rPr>
        <w:lastRenderedPageBreak/>
        <w:t>в случае игнорирования Участником долевого строительства требований Увед</w:t>
      </w:r>
      <w:r w:rsidR="007A6E07" w:rsidRPr="007A6E07">
        <w:rPr>
          <w:sz w:val="22"/>
          <w:szCs w:val="22"/>
        </w:rPr>
        <w:t>омления, предусмотренного п. 3.3.</w:t>
      </w:r>
      <w:r w:rsidRPr="007A6E07">
        <w:rPr>
          <w:sz w:val="22"/>
          <w:szCs w:val="22"/>
        </w:rPr>
        <w:t xml:space="preserve"> Договора о необходимости погашения имеющейся задолженности по оплате в полном объеме цены Договора в срок, превышающий 15 календарных дней с даты, указанной в Уведомлении; </w:t>
      </w:r>
    </w:p>
    <w:p w14:paraId="04E59078" w14:textId="657A31E8" w:rsidR="00F7364A" w:rsidRPr="00A73588" w:rsidRDefault="00F7364A" w:rsidP="006B19F2">
      <w:pPr>
        <w:pStyle w:val="aa"/>
        <w:widowControl/>
        <w:numPr>
          <w:ilvl w:val="0"/>
          <w:numId w:val="28"/>
        </w:numPr>
        <w:autoSpaceDE/>
        <w:autoSpaceDN/>
        <w:adjustRightInd/>
        <w:jc w:val="both"/>
        <w:rPr>
          <w:sz w:val="22"/>
          <w:szCs w:val="22"/>
        </w:rPr>
      </w:pPr>
      <w:r w:rsidRPr="00A73588">
        <w:rPr>
          <w:sz w:val="22"/>
          <w:szCs w:val="22"/>
        </w:rPr>
        <w:t xml:space="preserve">в </w:t>
      </w:r>
      <w:r w:rsidR="002E0584" w:rsidRPr="00A73588">
        <w:rPr>
          <w:sz w:val="22"/>
          <w:szCs w:val="22"/>
        </w:rPr>
        <w:t>иных, установленных</w:t>
      </w:r>
      <w:r w:rsidRPr="00A73588">
        <w:rPr>
          <w:sz w:val="22"/>
          <w:szCs w:val="22"/>
        </w:rPr>
        <w:t xml:space="preserve"> федеральным законом случаях.</w:t>
      </w:r>
    </w:p>
    <w:p w14:paraId="75E40F67" w14:textId="77777777" w:rsidR="006627C3" w:rsidRPr="00A73588" w:rsidRDefault="006627C3" w:rsidP="006B19F2">
      <w:pPr>
        <w:pStyle w:val="aa"/>
        <w:widowControl/>
        <w:autoSpaceDE/>
        <w:autoSpaceDN/>
        <w:adjustRightInd/>
        <w:jc w:val="both"/>
        <w:rPr>
          <w:sz w:val="22"/>
          <w:szCs w:val="22"/>
        </w:rPr>
      </w:pPr>
    </w:p>
    <w:p w14:paraId="492FCB05" w14:textId="77777777" w:rsidR="00F7364A" w:rsidRPr="00A73588" w:rsidRDefault="00F7364A" w:rsidP="006B19F2">
      <w:pPr>
        <w:widowControl/>
        <w:jc w:val="both"/>
        <w:rPr>
          <w:sz w:val="22"/>
          <w:szCs w:val="22"/>
        </w:rPr>
      </w:pPr>
      <w:r w:rsidRPr="00A73588">
        <w:rPr>
          <w:sz w:val="22"/>
          <w:szCs w:val="22"/>
        </w:rPr>
        <w:t xml:space="preserve">8.6. Застройщик вправе требовать расторжения Договора в случае существенного нарушения Участником долевого строительства своих обязательств по Договору. В целях настоящего Договора под существенным нарушением Участником долевого строительства своих обязательств   признаются нарушение обязательств, </w:t>
      </w:r>
      <w:r w:rsidR="00E30BFD" w:rsidRPr="00A73588">
        <w:rPr>
          <w:sz w:val="22"/>
          <w:szCs w:val="22"/>
        </w:rPr>
        <w:t>установленных пунктами</w:t>
      </w:r>
      <w:r w:rsidRPr="00A73588">
        <w:rPr>
          <w:sz w:val="22"/>
          <w:szCs w:val="22"/>
        </w:rPr>
        <w:t xml:space="preserve"> 5</w:t>
      </w:r>
      <w:r w:rsidR="005D247F" w:rsidRPr="00A73588">
        <w:rPr>
          <w:sz w:val="22"/>
          <w:szCs w:val="22"/>
        </w:rPr>
        <w:t>.1.6., 5.1.7., 5.1.8. Договора.</w:t>
      </w:r>
    </w:p>
    <w:p w14:paraId="498C482C" w14:textId="77777777" w:rsidR="006627C3" w:rsidRPr="00A73588" w:rsidRDefault="006627C3" w:rsidP="006B19F2">
      <w:pPr>
        <w:widowControl/>
        <w:jc w:val="both"/>
        <w:rPr>
          <w:sz w:val="22"/>
          <w:szCs w:val="22"/>
        </w:rPr>
      </w:pPr>
    </w:p>
    <w:p w14:paraId="25B99328" w14:textId="77777777" w:rsidR="00F7364A" w:rsidRPr="00A73588" w:rsidRDefault="00F7364A" w:rsidP="006B19F2">
      <w:pPr>
        <w:widowControl/>
        <w:jc w:val="both"/>
        <w:rPr>
          <w:sz w:val="22"/>
          <w:szCs w:val="22"/>
        </w:rPr>
      </w:pPr>
      <w:r w:rsidRPr="00A73588">
        <w:rPr>
          <w:sz w:val="22"/>
          <w:szCs w:val="22"/>
        </w:rPr>
        <w:t xml:space="preserve">8.7. В случае одностороннего отказа Сторона направляет другой Стороне уведомление с мотивированным обоснованием причин отказа, которое подлежит направлению по почте заказным письмом с описью вложения. </w:t>
      </w:r>
    </w:p>
    <w:p w14:paraId="5B4F30D5" w14:textId="77777777" w:rsidR="006627C3" w:rsidRPr="00A73588" w:rsidRDefault="006627C3" w:rsidP="006B19F2">
      <w:pPr>
        <w:widowControl/>
        <w:jc w:val="both"/>
        <w:rPr>
          <w:sz w:val="22"/>
          <w:szCs w:val="22"/>
        </w:rPr>
      </w:pPr>
      <w:r w:rsidRPr="00A73588">
        <w:rPr>
          <w:sz w:val="22"/>
          <w:szCs w:val="22"/>
        </w:rPr>
        <w:t xml:space="preserve"> </w:t>
      </w:r>
    </w:p>
    <w:p w14:paraId="08114A47" w14:textId="73341A03" w:rsidR="00D15FEC" w:rsidRPr="00A73588" w:rsidRDefault="005D247F"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 xml:space="preserve">8.8. </w:t>
      </w:r>
      <w:r w:rsidR="00694CC1" w:rsidRPr="00A73588">
        <w:rPr>
          <w:sz w:val="22"/>
          <w:szCs w:val="22"/>
        </w:rPr>
        <w:t xml:space="preserve">Независимо от оснований расторжения настоящего Договора, возврат денежных средств Участнику долевого строительства, оплаченных </w:t>
      </w:r>
      <w:r w:rsidR="00D15FEC" w:rsidRPr="00A73588">
        <w:rPr>
          <w:sz w:val="22"/>
          <w:szCs w:val="22"/>
        </w:rPr>
        <w:t>на эскроу счет</w:t>
      </w:r>
      <w:r w:rsidR="002E0584">
        <w:rPr>
          <w:sz w:val="22"/>
          <w:szCs w:val="22"/>
        </w:rPr>
        <w:t>:</w:t>
      </w:r>
    </w:p>
    <w:p w14:paraId="37B3E91F" w14:textId="430CAFCE" w:rsidR="00BF6CCB" w:rsidRPr="005D096C" w:rsidRDefault="001A6351" w:rsidP="00BF6CCB">
      <w:pPr>
        <w:widowControl/>
        <w:autoSpaceDE/>
        <w:autoSpaceDN/>
        <w:adjustRightInd/>
        <w:jc w:val="both"/>
        <w:rPr>
          <w:sz w:val="22"/>
          <w:szCs w:val="22"/>
        </w:rPr>
      </w:pPr>
      <w:r>
        <w:rPr>
          <w:sz w:val="22"/>
          <w:szCs w:val="22"/>
        </w:rPr>
        <w:t>-</w:t>
      </w:r>
      <w:r w:rsidRPr="001A6351">
        <w:rPr>
          <w:sz w:val="22"/>
          <w:szCs w:val="22"/>
        </w:rPr>
        <w:t xml:space="preserve"> </w:t>
      </w:r>
      <w:r w:rsidRPr="00A73588">
        <w:rPr>
          <w:sz w:val="22"/>
          <w:szCs w:val="22"/>
        </w:rPr>
        <w:t xml:space="preserve">собственных </w:t>
      </w:r>
      <w:r w:rsidR="004A19F4">
        <w:rPr>
          <w:sz w:val="22"/>
          <w:szCs w:val="22"/>
        </w:rPr>
        <w:t xml:space="preserve">и кредитных </w:t>
      </w:r>
      <w:r w:rsidRPr="00A73588">
        <w:rPr>
          <w:sz w:val="22"/>
          <w:szCs w:val="22"/>
        </w:rPr>
        <w:t>денежных средств в общем размере</w:t>
      </w:r>
      <w:r>
        <w:rPr>
          <w:sz w:val="22"/>
          <w:szCs w:val="22"/>
        </w:rPr>
        <w:t xml:space="preserve"> </w:t>
      </w:r>
      <w:r w:rsidR="00C70494" w:rsidRPr="00C70494">
        <w:rPr>
          <w:b/>
          <w:spacing w:val="-1"/>
          <w:sz w:val="24"/>
          <w:szCs w:val="24"/>
          <w:shd w:val="clear" w:color="auto" w:fill="FFFFFF"/>
        </w:rPr>
        <w:t>4 482 000</w:t>
      </w:r>
      <w:r w:rsidR="00044DB9" w:rsidRPr="00C70494">
        <w:rPr>
          <w:b/>
          <w:spacing w:val="-1"/>
          <w:sz w:val="24"/>
          <w:szCs w:val="24"/>
          <w:shd w:val="clear" w:color="auto" w:fill="FFFFFF"/>
        </w:rPr>
        <w:t xml:space="preserve"> (</w:t>
      </w:r>
      <w:r w:rsidR="00C70494" w:rsidRPr="00C70494">
        <w:rPr>
          <w:b/>
          <w:spacing w:val="-1"/>
          <w:sz w:val="24"/>
          <w:szCs w:val="24"/>
          <w:shd w:val="clear" w:color="auto" w:fill="FFFFFF"/>
        </w:rPr>
        <w:t>Четыре миллиона четыреста восемьдесят две тысячи</w:t>
      </w:r>
      <w:r w:rsidR="002E0584" w:rsidRPr="00C70494">
        <w:rPr>
          <w:b/>
          <w:spacing w:val="-1"/>
          <w:sz w:val="24"/>
          <w:szCs w:val="24"/>
          <w:shd w:val="clear" w:color="auto" w:fill="FFFFFF"/>
        </w:rPr>
        <w:t>)</w:t>
      </w:r>
      <w:r w:rsidR="004A19F4" w:rsidRPr="002E0584">
        <w:rPr>
          <w:b/>
          <w:snapToGrid w:val="0"/>
          <w:color w:val="FF0000"/>
          <w:sz w:val="24"/>
          <w:szCs w:val="24"/>
        </w:rPr>
        <w:t xml:space="preserve"> </w:t>
      </w:r>
      <w:r w:rsidR="004A19F4" w:rsidRPr="00C93774">
        <w:rPr>
          <w:b/>
          <w:sz w:val="24"/>
          <w:szCs w:val="24"/>
        </w:rPr>
        <w:t>рублей 00 копеек</w:t>
      </w:r>
      <w:r w:rsidR="004A19F4" w:rsidRPr="002E0584">
        <w:rPr>
          <w:b/>
          <w:sz w:val="22"/>
          <w:szCs w:val="22"/>
        </w:rPr>
        <w:t xml:space="preserve">, </w:t>
      </w:r>
      <w:r w:rsidRPr="0031645B">
        <w:rPr>
          <w:b/>
          <w:sz w:val="22"/>
          <w:szCs w:val="22"/>
        </w:rPr>
        <w:t>осуществляется эскроу-агентом в безналичном порядке в сроки в соответствии с Федеральным законом № 214-ФЗ на текущий счет Участника долевого строительства   открытый в Банке Сбербанк (ПАО), со следующим назначением платежа</w:t>
      </w:r>
      <w:r w:rsidR="008A5478">
        <w:rPr>
          <w:b/>
          <w:sz w:val="22"/>
          <w:szCs w:val="22"/>
        </w:rPr>
        <w:t xml:space="preserve"> «Возврат денежных средств</w:t>
      </w:r>
      <w:r w:rsidR="00BF6CCB">
        <w:rPr>
          <w:b/>
          <w:sz w:val="22"/>
          <w:szCs w:val="22"/>
        </w:rPr>
        <w:t xml:space="preserve"> за </w:t>
      </w:r>
      <w:r w:rsidR="00C70494">
        <w:rPr>
          <w:b/>
          <w:sz w:val="22"/>
          <w:szCs w:val="22"/>
        </w:rPr>
        <w:t>Погорелову Анастасию Юрьевну</w:t>
      </w:r>
      <w:r w:rsidR="008003AE">
        <w:rPr>
          <w:b/>
          <w:sz w:val="22"/>
          <w:szCs w:val="22"/>
        </w:rPr>
        <w:t xml:space="preserve"> </w:t>
      </w:r>
      <w:r w:rsidR="00BF6CCB">
        <w:rPr>
          <w:b/>
          <w:sz w:val="22"/>
          <w:szCs w:val="22"/>
        </w:rPr>
        <w:t xml:space="preserve">по кредитному </w:t>
      </w:r>
      <w:r w:rsidR="00BF6CCB" w:rsidRPr="005D096C">
        <w:rPr>
          <w:b/>
          <w:sz w:val="22"/>
          <w:szCs w:val="22"/>
        </w:rPr>
        <w:t xml:space="preserve">договору </w:t>
      </w:r>
      <w:r w:rsidR="00BF6CCB" w:rsidRPr="00C70494">
        <w:rPr>
          <w:b/>
          <w:color w:val="FF0000"/>
          <w:sz w:val="22"/>
          <w:szCs w:val="22"/>
        </w:rPr>
        <w:t>№</w:t>
      </w:r>
      <w:r w:rsidR="00C70494">
        <w:rPr>
          <w:b/>
          <w:color w:val="FF0000"/>
          <w:sz w:val="22"/>
          <w:szCs w:val="22"/>
        </w:rPr>
        <w:t xml:space="preserve">       </w:t>
      </w:r>
      <w:r w:rsidR="00BF6CCB" w:rsidRPr="00C70494">
        <w:rPr>
          <w:b/>
          <w:color w:val="FF0000"/>
          <w:sz w:val="22"/>
          <w:szCs w:val="22"/>
        </w:rPr>
        <w:t>от</w:t>
      </w:r>
      <w:r w:rsidR="005D096C" w:rsidRPr="00C70494">
        <w:rPr>
          <w:b/>
          <w:color w:val="FF0000"/>
          <w:sz w:val="22"/>
          <w:szCs w:val="22"/>
        </w:rPr>
        <w:t xml:space="preserve"> </w:t>
      </w:r>
      <w:r w:rsidR="00C70494">
        <w:rPr>
          <w:b/>
          <w:color w:val="FF0000"/>
          <w:sz w:val="22"/>
          <w:szCs w:val="22"/>
        </w:rPr>
        <w:t xml:space="preserve">   2024</w:t>
      </w:r>
      <w:r w:rsidR="005D096C" w:rsidRPr="005D096C">
        <w:rPr>
          <w:b/>
          <w:sz w:val="22"/>
          <w:szCs w:val="22"/>
        </w:rPr>
        <w:t>г.»</w:t>
      </w:r>
    </w:p>
    <w:p w14:paraId="6C56B01A" w14:textId="378259DE" w:rsidR="008A5478" w:rsidRDefault="008A5478" w:rsidP="00D35FEA">
      <w:pPr>
        <w:widowControl/>
        <w:autoSpaceDE/>
        <w:autoSpaceDN/>
        <w:adjustRightInd/>
        <w:jc w:val="both"/>
        <w:rPr>
          <w:b/>
          <w:sz w:val="22"/>
          <w:szCs w:val="22"/>
        </w:rPr>
      </w:pPr>
    </w:p>
    <w:p w14:paraId="54AECA8F" w14:textId="77777777" w:rsidR="00F7364A" w:rsidRPr="00A73588" w:rsidRDefault="00F7364A" w:rsidP="006B19F2">
      <w:pPr>
        <w:widowControl/>
        <w:jc w:val="both"/>
        <w:rPr>
          <w:sz w:val="22"/>
          <w:szCs w:val="22"/>
        </w:rPr>
      </w:pPr>
      <w:r w:rsidRPr="00A73588">
        <w:rPr>
          <w:sz w:val="22"/>
          <w:szCs w:val="22"/>
        </w:rPr>
        <w:t xml:space="preserve">8.9. </w:t>
      </w:r>
      <w:r w:rsidR="00D35FEA">
        <w:rPr>
          <w:sz w:val="22"/>
          <w:szCs w:val="22"/>
        </w:rPr>
        <w:t xml:space="preserve"> </w:t>
      </w:r>
      <w:r w:rsidRPr="00A73588">
        <w:rPr>
          <w:sz w:val="22"/>
          <w:szCs w:val="22"/>
        </w:rPr>
        <w:t xml:space="preserve">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 </w:t>
      </w:r>
    </w:p>
    <w:p w14:paraId="509DA631" w14:textId="77777777" w:rsidR="00F7364A" w:rsidRPr="00A73588" w:rsidRDefault="00F7364A" w:rsidP="006B19F2">
      <w:pPr>
        <w:widowControl/>
        <w:autoSpaceDE/>
        <w:autoSpaceDN/>
        <w:adjustRightInd/>
        <w:jc w:val="both"/>
        <w:rPr>
          <w:sz w:val="22"/>
          <w:szCs w:val="22"/>
        </w:rPr>
      </w:pPr>
      <w:r w:rsidRPr="00A73588">
        <w:rPr>
          <w:sz w:val="22"/>
          <w:szCs w:val="22"/>
        </w:rPr>
        <w:t xml:space="preserve"> </w:t>
      </w:r>
      <w:r w:rsidRPr="00A73588">
        <w:rPr>
          <w:sz w:val="22"/>
          <w:szCs w:val="22"/>
        </w:rPr>
        <w:tab/>
      </w:r>
    </w:p>
    <w:p w14:paraId="7A7B23B8" w14:textId="4CD4D0E9" w:rsidR="00F7364A" w:rsidRPr="00A73588" w:rsidRDefault="00F7364A" w:rsidP="00893F1C">
      <w:pPr>
        <w:widowControl/>
        <w:autoSpaceDE/>
        <w:autoSpaceDN/>
        <w:adjustRightInd/>
        <w:jc w:val="center"/>
        <w:rPr>
          <w:b/>
          <w:sz w:val="22"/>
          <w:szCs w:val="22"/>
        </w:rPr>
      </w:pPr>
      <w:bookmarkStart w:id="6" w:name="sub_603"/>
      <w:bookmarkEnd w:id="6"/>
      <w:r w:rsidRPr="00A73588">
        <w:rPr>
          <w:b/>
          <w:sz w:val="22"/>
          <w:szCs w:val="22"/>
        </w:rPr>
        <w:t>9. Ответственность Сторон</w:t>
      </w:r>
    </w:p>
    <w:p w14:paraId="611652D0" w14:textId="77777777" w:rsidR="00F7364A" w:rsidRPr="00A73588" w:rsidRDefault="005D247F"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9.1.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 Уплата неустоек (штрафов, пени) не освобождает Стороны от исполнения с</w:t>
      </w:r>
      <w:bookmarkStart w:id="7" w:name="sub_506"/>
      <w:r w:rsidRPr="00A73588">
        <w:rPr>
          <w:sz w:val="22"/>
          <w:szCs w:val="22"/>
        </w:rPr>
        <w:t xml:space="preserve">воих обязательств по Договору. </w:t>
      </w:r>
    </w:p>
    <w:p w14:paraId="3073D0E7" w14:textId="77777777" w:rsidR="00F7364A" w:rsidRPr="00A73588" w:rsidRDefault="00F7364A" w:rsidP="006B19F2">
      <w:pPr>
        <w:widowControl/>
        <w:autoSpaceDE/>
        <w:autoSpaceDN/>
        <w:adjustRightInd/>
        <w:jc w:val="both"/>
        <w:rPr>
          <w:sz w:val="22"/>
          <w:szCs w:val="22"/>
        </w:rPr>
      </w:pPr>
      <w:r w:rsidRPr="00A73588">
        <w:rPr>
          <w:sz w:val="22"/>
          <w:szCs w:val="22"/>
        </w:rPr>
        <w:t>9.2. В случае неисполнения или ненадлежащего исполнения обязательств по Договору сторона, не исполнившая своих обязательств или не надлежаще исполнившая свои обязательства, обязана уплатить другой стороне предусмотренные Федеральным законом № 214-ФЗ и Договором неустойки (штрафы, пени) и возместить в полном объеме причиненные</w:t>
      </w:r>
      <w:r w:rsidR="005D247F" w:rsidRPr="00A73588">
        <w:rPr>
          <w:sz w:val="22"/>
          <w:szCs w:val="22"/>
        </w:rPr>
        <w:t xml:space="preserve"> убытки сверх неустойки.</w:t>
      </w:r>
      <w:r w:rsidRPr="00A73588">
        <w:rPr>
          <w:sz w:val="22"/>
          <w:szCs w:val="22"/>
        </w:rPr>
        <w:tab/>
      </w:r>
    </w:p>
    <w:p w14:paraId="6621F180" w14:textId="77777777" w:rsidR="006627C3" w:rsidRPr="00A73588" w:rsidRDefault="006627C3" w:rsidP="006B19F2">
      <w:pPr>
        <w:widowControl/>
        <w:autoSpaceDE/>
        <w:autoSpaceDN/>
        <w:adjustRightInd/>
        <w:jc w:val="both"/>
        <w:rPr>
          <w:sz w:val="22"/>
          <w:szCs w:val="22"/>
        </w:rPr>
      </w:pPr>
    </w:p>
    <w:p w14:paraId="3F3AB58F" w14:textId="77777777" w:rsidR="00F7364A" w:rsidRPr="00A73588" w:rsidRDefault="00F7364A" w:rsidP="006B19F2">
      <w:pPr>
        <w:widowControl/>
        <w:autoSpaceDE/>
        <w:autoSpaceDN/>
        <w:adjustRightInd/>
        <w:jc w:val="both"/>
        <w:rPr>
          <w:sz w:val="22"/>
          <w:szCs w:val="22"/>
        </w:rPr>
      </w:pPr>
      <w:r w:rsidRPr="00A73588">
        <w:rPr>
          <w:sz w:val="22"/>
          <w:szCs w:val="22"/>
        </w:rPr>
        <w:t>9.3. При невыполнении Участником долевого строительст</w:t>
      </w:r>
      <w:r w:rsidR="001A6E32" w:rsidRPr="00A73588">
        <w:rPr>
          <w:sz w:val="22"/>
          <w:szCs w:val="22"/>
        </w:rPr>
        <w:t xml:space="preserve">ва обязательств, установленных </w:t>
      </w:r>
      <w:proofErr w:type="spellStart"/>
      <w:r w:rsidR="001A6E32" w:rsidRPr="00A73588">
        <w:rPr>
          <w:sz w:val="22"/>
          <w:szCs w:val="22"/>
        </w:rPr>
        <w:t>п</w:t>
      </w:r>
      <w:r w:rsidRPr="00A73588">
        <w:rPr>
          <w:sz w:val="22"/>
          <w:szCs w:val="22"/>
        </w:rPr>
        <w:t>п</w:t>
      </w:r>
      <w:proofErr w:type="spellEnd"/>
      <w:r w:rsidRPr="00A73588">
        <w:rPr>
          <w:sz w:val="22"/>
          <w:szCs w:val="22"/>
        </w:rPr>
        <w:t>. 3.1.,</w:t>
      </w:r>
      <w:r w:rsidR="001A6E32" w:rsidRPr="00A73588">
        <w:rPr>
          <w:sz w:val="22"/>
          <w:szCs w:val="22"/>
        </w:rPr>
        <w:t>3.2.,</w:t>
      </w:r>
      <w:r w:rsidRPr="00A73588">
        <w:rPr>
          <w:sz w:val="22"/>
          <w:szCs w:val="22"/>
        </w:rPr>
        <w:t xml:space="preserve"> 3.7. Договора, обязательства Застройщика по передаче Объекта долевого строительства не считаются просроченными. При этом Застройщик не несет ответственность за нарушение предусмотренного Договором срока передачи Участнику долевого строительства </w:t>
      </w:r>
      <w:r w:rsidR="005D247F" w:rsidRPr="00A73588">
        <w:rPr>
          <w:sz w:val="22"/>
          <w:szCs w:val="22"/>
        </w:rPr>
        <w:t>Объекта долевого строительства.</w:t>
      </w:r>
    </w:p>
    <w:p w14:paraId="4A5404AB" w14:textId="77777777" w:rsidR="006627C3" w:rsidRPr="00A73588" w:rsidRDefault="006627C3" w:rsidP="006B19F2">
      <w:pPr>
        <w:widowControl/>
        <w:autoSpaceDE/>
        <w:autoSpaceDN/>
        <w:adjustRightInd/>
        <w:jc w:val="both"/>
        <w:rPr>
          <w:sz w:val="22"/>
          <w:szCs w:val="22"/>
        </w:rPr>
      </w:pPr>
    </w:p>
    <w:p w14:paraId="1443E62C" w14:textId="42EAC67C" w:rsidR="00F7364A" w:rsidRPr="00A73588" w:rsidRDefault="00F7364A" w:rsidP="006B19F2">
      <w:pPr>
        <w:widowControl/>
        <w:autoSpaceDE/>
        <w:autoSpaceDN/>
        <w:adjustRightInd/>
        <w:jc w:val="both"/>
        <w:rPr>
          <w:sz w:val="22"/>
          <w:szCs w:val="22"/>
        </w:rPr>
      </w:pPr>
      <w:r w:rsidRPr="00A73588">
        <w:rPr>
          <w:sz w:val="22"/>
          <w:szCs w:val="22"/>
        </w:rPr>
        <w:t xml:space="preserve">9.4. В случае необоснованного уклонения Участника долевого строительства от приемки Объекта долевого строительства </w:t>
      </w:r>
      <w:r w:rsidR="002E0584" w:rsidRPr="00A73588">
        <w:rPr>
          <w:sz w:val="22"/>
          <w:szCs w:val="22"/>
        </w:rPr>
        <w:t>Участник долевого</w:t>
      </w:r>
      <w:r w:rsidRPr="00A73588">
        <w:rPr>
          <w:sz w:val="22"/>
          <w:szCs w:val="22"/>
        </w:rPr>
        <w:t xml:space="preserve"> строительства выплачивает Застройщику пеню в размере двух трехсотых ставки рефинансирования ЦБ РФ за каждый день просрочки от суммы стоимости Объекта долевого строительства согласно п.3.1. Договора и, сверх того, возмещает Застройщику все расходы на содержание и охрану Объекта долевого строительст</w:t>
      </w:r>
      <w:r w:rsidR="005D247F" w:rsidRPr="00A73588">
        <w:rPr>
          <w:sz w:val="22"/>
          <w:szCs w:val="22"/>
        </w:rPr>
        <w:t>ва за период таковой просрочки.</w:t>
      </w:r>
    </w:p>
    <w:p w14:paraId="0BE1D57E" w14:textId="77777777" w:rsidR="006627C3" w:rsidRPr="00A73588" w:rsidRDefault="006627C3" w:rsidP="006B19F2">
      <w:pPr>
        <w:widowControl/>
        <w:autoSpaceDE/>
        <w:autoSpaceDN/>
        <w:adjustRightInd/>
        <w:jc w:val="both"/>
        <w:rPr>
          <w:sz w:val="22"/>
          <w:szCs w:val="22"/>
        </w:rPr>
      </w:pPr>
    </w:p>
    <w:p w14:paraId="71C7FC64" w14:textId="77777777" w:rsidR="00F7364A" w:rsidRPr="00A73588" w:rsidRDefault="00F7364A" w:rsidP="006B19F2">
      <w:pPr>
        <w:widowControl/>
        <w:autoSpaceDE/>
        <w:autoSpaceDN/>
        <w:adjustRightInd/>
        <w:jc w:val="both"/>
        <w:rPr>
          <w:sz w:val="22"/>
          <w:szCs w:val="22"/>
        </w:rPr>
      </w:pPr>
      <w:r w:rsidRPr="00A73588">
        <w:rPr>
          <w:sz w:val="22"/>
          <w:szCs w:val="22"/>
        </w:rPr>
        <w:t>9.5. В случае неисполнения (несвоевременного исполнения) Участником долевого строительства обязательств, преду</w:t>
      </w:r>
      <w:r w:rsidR="00FD51E1">
        <w:rPr>
          <w:sz w:val="22"/>
          <w:szCs w:val="22"/>
        </w:rPr>
        <w:t xml:space="preserve">смотренных п. 5.1.6. Договора, </w:t>
      </w:r>
      <w:r w:rsidRPr="00A73588">
        <w:rPr>
          <w:sz w:val="22"/>
          <w:szCs w:val="22"/>
        </w:rPr>
        <w:t xml:space="preserve">Участник долевого строительства обязуется выплатить Застройщику неустойку в размере </w:t>
      </w:r>
      <w:r w:rsidR="00372303" w:rsidRPr="00A73588">
        <w:rPr>
          <w:sz w:val="22"/>
          <w:szCs w:val="22"/>
        </w:rPr>
        <w:t>0,1 (Ноль целых одна десятая)</w:t>
      </w:r>
      <w:r w:rsidRPr="00A73588">
        <w:rPr>
          <w:sz w:val="22"/>
          <w:szCs w:val="22"/>
        </w:rPr>
        <w:t xml:space="preserve"> рублей 00 копеек за каждый полный месяц просрочки исполнения указанного в п. 5.1.6. Обязательства, и сверх суммы неустойки возместить Застройщику все расходы, понесенные последним на содержание Объекта долевого участия.</w:t>
      </w:r>
    </w:p>
    <w:p w14:paraId="202A7C52" w14:textId="77777777" w:rsidR="00F7364A" w:rsidRPr="00A73588" w:rsidRDefault="00F7364A" w:rsidP="006B19F2">
      <w:pPr>
        <w:widowControl/>
        <w:autoSpaceDE/>
        <w:autoSpaceDN/>
        <w:adjustRightInd/>
        <w:jc w:val="both"/>
        <w:rPr>
          <w:sz w:val="22"/>
          <w:szCs w:val="22"/>
        </w:rPr>
      </w:pPr>
    </w:p>
    <w:p w14:paraId="18F01029" w14:textId="65D7C51C" w:rsidR="00F7364A" w:rsidRDefault="00F7364A" w:rsidP="006B19F2">
      <w:pPr>
        <w:widowControl/>
        <w:autoSpaceDE/>
        <w:autoSpaceDN/>
        <w:adjustRightInd/>
        <w:jc w:val="both"/>
        <w:rPr>
          <w:sz w:val="22"/>
          <w:szCs w:val="22"/>
        </w:rPr>
      </w:pPr>
      <w:r w:rsidRPr="00A73588">
        <w:rPr>
          <w:sz w:val="22"/>
          <w:szCs w:val="22"/>
        </w:rPr>
        <w:t>9.6. В случае самовольного заселения Участником долевого строительства Объекта долевого строительства</w:t>
      </w:r>
      <w:r w:rsidR="00AF0B35" w:rsidRPr="00A73588">
        <w:rPr>
          <w:sz w:val="22"/>
          <w:szCs w:val="22"/>
        </w:rPr>
        <w:t xml:space="preserve"> в нарушение требований п. 5.1.5</w:t>
      </w:r>
      <w:r w:rsidRPr="00A73588">
        <w:rPr>
          <w:sz w:val="22"/>
          <w:szCs w:val="22"/>
        </w:rPr>
        <w:t xml:space="preserve">. Договора, Застройщик совместно с управляющей организацией составляют акт об указанном нарушении. Застройщик уведомляет Участника долевого строительства телеграммой о дате осмотра и составления Акта, однако неявка извещенного таким </w:t>
      </w:r>
      <w:r w:rsidRPr="00A73588">
        <w:rPr>
          <w:sz w:val="22"/>
          <w:szCs w:val="22"/>
        </w:rPr>
        <w:lastRenderedPageBreak/>
        <w:t>образом Участника долевого строительства не препятствует составлению А</w:t>
      </w:r>
      <w:r w:rsidR="00AF0B35" w:rsidRPr="00A73588">
        <w:rPr>
          <w:sz w:val="22"/>
          <w:szCs w:val="22"/>
        </w:rPr>
        <w:t>кта. В случае нарушения п. 5.1.5</w:t>
      </w:r>
      <w:r w:rsidRPr="00A73588">
        <w:rPr>
          <w:sz w:val="22"/>
          <w:szCs w:val="22"/>
        </w:rPr>
        <w:t xml:space="preserve"> Договора </w:t>
      </w:r>
      <w:r w:rsidR="002E0584" w:rsidRPr="00A73588">
        <w:rPr>
          <w:sz w:val="22"/>
          <w:szCs w:val="22"/>
        </w:rPr>
        <w:t>Участник долевого</w:t>
      </w:r>
      <w:r w:rsidRPr="00A73588">
        <w:rPr>
          <w:sz w:val="22"/>
          <w:szCs w:val="22"/>
        </w:rPr>
        <w:t xml:space="preserve"> строительства выплачивает Застройщику штраф в размере </w:t>
      </w:r>
      <w:r w:rsidR="007B26A0" w:rsidRPr="00A73588">
        <w:rPr>
          <w:sz w:val="22"/>
          <w:szCs w:val="22"/>
        </w:rPr>
        <w:t>100000,00</w:t>
      </w:r>
      <w:r w:rsidR="00372303" w:rsidRPr="00A73588">
        <w:rPr>
          <w:sz w:val="22"/>
          <w:szCs w:val="22"/>
        </w:rPr>
        <w:t>(Сто тысяч) рублей</w:t>
      </w:r>
      <w:r w:rsidRPr="00A73588">
        <w:rPr>
          <w:sz w:val="22"/>
          <w:szCs w:val="22"/>
        </w:rPr>
        <w:t>,</w:t>
      </w:r>
      <w:r w:rsidR="007B26A0" w:rsidRPr="00A73588">
        <w:rPr>
          <w:sz w:val="22"/>
          <w:szCs w:val="22"/>
        </w:rPr>
        <w:t xml:space="preserve"> НДС не облагается,</w:t>
      </w:r>
      <w:r w:rsidRPr="00A73588">
        <w:rPr>
          <w:sz w:val="22"/>
          <w:szCs w:val="22"/>
        </w:rPr>
        <w:t xml:space="preserve"> сверх того возмещает Застройщику все расходы, понесенные Застройщиком в связи с содержанием Объекта долевого участия в период самовольного заселения и в связи с освобождением Объекта долевого строительства. Кроме того, Застройщик вправе воспользоваться своими правомочиями по п. 8.6. Договора.</w:t>
      </w:r>
    </w:p>
    <w:p w14:paraId="21B19E83" w14:textId="77777777" w:rsidR="002E0584" w:rsidRPr="00A73588" w:rsidRDefault="002E0584" w:rsidP="006B19F2">
      <w:pPr>
        <w:widowControl/>
        <w:autoSpaceDE/>
        <w:autoSpaceDN/>
        <w:adjustRightInd/>
        <w:jc w:val="both"/>
        <w:rPr>
          <w:sz w:val="22"/>
          <w:szCs w:val="22"/>
        </w:rPr>
      </w:pPr>
    </w:p>
    <w:p w14:paraId="4CA8BB7A" w14:textId="77777777" w:rsidR="00F7364A" w:rsidRPr="00A73588" w:rsidRDefault="00F7364A" w:rsidP="006B19F2">
      <w:pPr>
        <w:widowControl/>
        <w:autoSpaceDE/>
        <w:autoSpaceDN/>
        <w:adjustRightInd/>
        <w:jc w:val="both"/>
        <w:rPr>
          <w:sz w:val="22"/>
          <w:szCs w:val="22"/>
        </w:rPr>
      </w:pPr>
      <w:r w:rsidRPr="00A73588">
        <w:rPr>
          <w:sz w:val="22"/>
          <w:szCs w:val="22"/>
        </w:rPr>
        <w:t>9.7. В случае наруше</w:t>
      </w:r>
      <w:r w:rsidR="00AF0B35" w:rsidRPr="00A73588">
        <w:rPr>
          <w:sz w:val="22"/>
          <w:szCs w:val="22"/>
        </w:rPr>
        <w:t>ния обязательств по п. 5.1.7</w:t>
      </w:r>
      <w:r w:rsidRPr="00A73588">
        <w:rPr>
          <w:sz w:val="22"/>
          <w:szCs w:val="22"/>
        </w:rPr>
        <w:t xml:space="preserve">. Договора Участник долевого строительства выплачивает Застройщику штраф в размере </w:t>
      </w:r>
      <w:r w:rsidR="00603BDE" w:rsidRPr="00A73588">
        <w:rPr>
          <w:sz w:val="22"/>
          <w:szCs w:val="22"/>
        </w:rPr>
        <w:t>50000</w:t>
      </w:r>
      <w:r w:rsidR="007B26A0" w:rsidRPr="00A73588">
        <w:rPr>
          <w:sz w:val="22"/>
          <w:szCs w:val="22"/>
        </w:rPr>
        <w:t>,00</w:t>
      </w:r>
      <w:r w:rsidR="00603BDE" w:rsidRPr="00A73588">
        <w:rPr>
          <w:sz w:val="22"/>
          <w:szCs w:val="22"/>
        </w:rPr>
        <w:t xml:space="preserve"> (Пятьдесят тысяч)</w:t>
      </w:r>
      <w:r w:rsidRPr="00A73588">
        <w:rPr>
          <w:sz w:val="22"/>
          <w:szCs w:val="22"/>
        </w:rPr>
        <w:t xml:space="preserve"> рублей</w:t>
      </w:r>
      <w:r w:rsidR="007B26A0" w:rsidRPr="00A73588">
        <w:rPr>
          <w:sz w:val="22"/>
          <w:szCs w:val="22"/>
        </w:rPr>
        <w:t>, НДС не облагается</w:t>
      </w:r>
      <w:r w:rsidRPr="00A73588">
        <w:rPr>
          <w:sz w:val="22"/>
          <w:szCs w:val="22"/>
        </w:rPr>
        <w:t xml:space="preserve"> за каждое нарушение, а также сверх уплаты штрафа по выбору Застройщика – производит мероприятия, необходимые для приведения Объекта долевого строительства в состояние, соответствующее проектной документации и Договору, либо возмещает расходы Застройщика на осуществление таких мероприятий.</w:t>
      </w:r>
    </w:p>
    <w:p w14:paraId="002D1536" w14:textId="77777777" w:rsidR="00F7364A" w:rsidRPr="00A73588" w:rsidRDefault="00F7364A" w:rsidP="006B19F2">
      <w:pPr>
        <w:widowControl/>
        <w:autoSpaceDE/>
        <w:autoSpaceDN/>
        <w:adjustRightInd/>
        <w:jc w:val="both"/>
        <w:rPr>
          <w:sz w:val="22"/>
          <w:szCs w:val="22"/>
        </w:rPr>
      </w:pPr>
      <w:r w:rsidRPr="00A73588">
        <w:rPr>
          <w:sz w:val="22"/>
          <w:szCs w:val="22"/>
        </w:rPr>
        <w:tab/>
        <w:t>На</w:t>
      </w:r>
      <w:r w:rsidR="00AF0B35" w:rsidRPr="00A73588">
        <w:rPr>
          <w:sz w:val="22"/>
          <w:szCs w:val="22"/>
        </w:rPr>
        <w:t>рушение обязательств по п. 5.1.7</w:t>
      </w:r>
      <w:r w:rsidRPr="00A73588">
        <w:rPr>
          <w:sz w:val="22"/>
          <w:szCs w:val="22"/>
        </w:rPr>
        <w:t>. подтверждается соответствующим Актом, составленным Застройщиком и управляющей организацией. Застройщик уведомляет Участника долевого строительства телеграммой о дате осмотра и составления Акта, однако неявка извещенного таким образом Участника долевого строительства не</w:t>
      </w:r>
      <w:r w:rsidR="005D247F" w:rsidRPr="00A73588">
        <w:rPr>
          <w:sz w:val="22"/>
          <w:szCs w:val="22"/>
        </w:rPr>
        <w:t xml:space="preserve"> препятствует составлению Акта.</w:t>
      </w:r>
    </w:p>
    <w:p w14:paraId="7717061E" w14:textId="77777777" w:rsidR="002E0584" w:rsidRDefault="002E0584" w:rsidP="006B19F2">
      <w:pPr>
        <w:widowControl/>
        <w:autoSpaceDE/>
        <w:autoSpaceDN/>
        <w:adjustRightInd/>
        <w:jc w:val="both"/>
        <w:rPr>
          <w:sz w:val="22"/>
          <w:szCs w:val="22"/>
        </w:rPr>
      </w:pPr>
    </w:p>
    <w:p w14:paraId="5C935C95" w14:textId="34F35BD7" w:rsidR="00F7364A" w:rsidRPr="00A73588" w:rsidRDefault="00F7364A" w:rsidP="006B19F2">
      <w:pPr>
        <w:widowControl/>
        <w:autoSpaceDE/>
        <w:autoSpaceDN/>
        <w:adjustRightInd/>
        <w:jc w:val="both"/>
        <w:rPr>
          <w:sz w:val="22"/>
          <w:szCs w:val="22"/>
        </w:rPr>
      </w:pPr>
      <w:r w:rsidRPr="00A73588">
        <w:rPr>
          <w:sz w:val="22"/>
          <w:szCs w:val="22"/>
        </w:rPr>
        <w:t>9.8. В случае неисполнения</w:t>
      </w:r>
      <w:r w:rsidR="003C0D36" w:rsidRPr="00A73588">
        <w:rPr>
          <w:sz w:val="22"/>
          <w:szCs w:val="22"/>
        </w:rPr>
        <w:t xml:space="preserve"> обязательств согласно п. 5.1.9</w:t>
      </w:r>
      <w:r w:rsidRPr="00A73588">
        <w:rPr>
          <w:sz w:val="22"/>
          <w:szCs w:val="22"/>
        </w:rPr>
        <w:t xml:space="preserve">. Договора Участник долевого строительства выплачивает Застройщику штраф в размере </w:t>
      </w:r>
      <w:r w:rsidR="00603BDE" w:rsidRPr="00A73588">
        <w:rPr>
          <w:sz w:val="22"/>
          <w:szCs w:val="22"/>
        </w:rPr>
        <w:t>10000</w:t>
      </w:r>
      <w:r w:rsidR="007B26A0" w:rsidRPr="00A73588">
        <w:rPr>
          <w:sz w:val="22"/>
          <w:szCs w:val="22"/>
        </w:rPr>
        <w:t>,00</w:t>
      </w:r>
      <w:r w:rsidR="00603BDE" w:rsidRPr="00A73588">
        <w:rPr>
          <w:sz w:val="22"/>
          <w:szCs w:val="22"/>
        </w:rPr>
        <w:t xml:space="preserve"> (Десять тысяч)</w:t>
      </w:r>
      <w:r w:rsidRPr="00A73588">
        <w:rPr>
          <w:sz w:val="22"/>
          <w:szCs w:val="22"/>
        </w:rPr>
        <w:t xml:space="preserve"> рублей,</w:t>
      </w:r>
      <w:r w:rsidR="007B26A0" w:rsidRPr="00A73588">
        <w:rPr>
          <w:sz w:val="22"/>
          <w:szCs w:val="22"/>
        </w:rPr>
        <w:t xml:space="preserve"> НДС не </w:t>
      </w:r>
      <w:proofErr w:type="gramStart"/>
      <w:r w:rsidR="007B26A0" w:rsidRPr="00A73588">
        <w:rPr>
          <w:sz w:val="22"/>
          <w:szCs w:val="22"/>
        </w:rPr>
        <w:t>облагается</w:t>
      </w:r>
      <w:proofErr w:type="gramEnd"/>
      <w:r w:rsidRPr="00A73588">
        <w:rPr>
          <w:sz w:val="22"/>
          <w:szCs w:val="22"/>
        </w:rPr>
        <w:t xml:space="preserve"> а также возмещает Застройщику любые дополнительные расходы, понесенные последним в связи с неисполнением/несвоевременным исполнением Участником долевого строит</w:t>
      </w:r>
      <w:r w:rsidR="005D247F" w:rsidRPr="00A73588">
        <w:rPr>
          <w:sz w:val="22"/>
          <w:szCs w:val="22"/>
        </w:rPr>
        <w:t>ельства указанных обязательств.</w:t>
      </w:r>
    </w:p>
    <w:p w14:paraId="58027368" w14:textId="77777777" w:rsidR="002E0584" w:rsidRDefault="002E0584" w:rsidP="006B19F2">
      <w:pPr>
        <w:widowControl/>
        <w:autoSpaceDE/>
        <w:autoSpaceDN/>
        <w:adjustRightInd/>
        <w:jc w:val="both"/>
        <w:rPr>
          <w:sz w:val="22"/>
          <w:szCs w:val="22"/>
        </w:rPr>
      </w:pPr>
    </w:p>
    <w:p w14:paraId="1C53A12A" w14:textId="01D15DA7" w:rsidR="00F7364A" w:rsidRPr="00A73588" w:rsidRDefault="00F7364A" w:rsidP="006B19F2">
      <w:pPr>
        <w:widowControl/>
        <w:autoSpaceDE/>
        <w:autoSpaceDN/>
        <w:adjustRightInd/>
        <w:jc w:val="both"/>
        <w:rPr>
          <w:sz w:val="22"/>
          <w:szCs w:val="22"/>
        </w:rPr>
      </w:pPr>
      <w:r w:rsidRPr="00A73588">
        <w:rPr>
          <w:sz w:val="22"/>
          <w:szCs w:val="22"/>
        </w:rPr>
        <w:t xml:space="preserve">9.9. В случае неисполнения Участником долевого строительства обязательств по подписанию дополнительного соглашения и государственной регистрации данного дополнительного соглашения в уполномоченном государственном органе в соответствии с п. 2.4. Договора, Участник долевого строительства выплачивает Застройщику неустойку </w:t>
      </w:r>
      <w:r w:rsidR="00603BDE" w:rsidRPr="00A73588">
        <w:rPr>
          <w:sz w:val="22"/>
          <w:szCs w:val="22"/>
        </w:rPr>
        <w:t>размере 0,1 (Ноль целых одна десятая)</w:t>
      </w:r>
      <w:r w:rsidRPr="00A73588">
        <w:rPr>
          <w:sz w:val="22"/>
          <w:szCs w:val="22"/>
        </w:rPr>
        <w:t xml:space="preserve"> % от Цены Договора за каждый день просрочки исполнения указанного обязательства. Выплата неустойки, предусмотренной настоящим пунктом Договора не освобождает Участника долевого строительства от исполнения его обязательств, предусмотренных п. 2.4. Договора.</w:t>
      </w:r>
    </w:p>
    <w:p w14:paraId="4F5A92BC" w14:textId="77777777" w:rsidR="00F7364A" w:rsidRPr="00A73588" w:rsidRDefault="00F7364A" w:rsidP="006B19F2">
      <w:pPr>
        <w:widowControl/>
        <w:autoSpaceDE/>
        <w:autoSpaceDN/>
        <w:adjustRightInd/>
        <w:jc w:val="center"/>
        <w:rPr>
          <w:sz w:val="22"/>
          <w:szCs w:val="22"/>
        </w:rPr>
      </w:pPr>
      <w:r w:rsidRPr="00A73588">
        <w:rPr>
          <w:sz w:val="22"/>
          <w:szCs w:val="22"/>
        </w:rPr>
        <w:tab/>
      </w:r>
      <w:bookmarkEnd w:id="7"/>
    </w:p>
    <w:p w14:paraId="60BC2544" w14:textId="77777777" w:rsidR="00F7364A" w:rsidRPr="00A73588" w:rsidRDefault="00F7364A" w:rsidP="006B19F2">
      <w:pPr>
        <w:widowControl/>
        <w:autoSpaceDE/>
        <w:autoSpaceDN/>
        <w:adjustRightInd/>
        <w:jc w:val="center"/>
        <w:rPr>
          <w:b/>
          <w:sz w:val="22"/>
          <w:szCs w:val="22"/>
        </w:rPr>
      </w:pPr>
      <w:r w:rsidRPr="00A73588">
        <w:rPr>
          <w:b/>
          <w:sz w:val="22"/>
          <w:szCs w:val="22"/>
        </w:rPr>
        <w:t>10. Обстоятельства непреодолимой силы</w:t>
      </w:r>
    </w:p>
    <w:p w14:paraId="2CEE7BEB" w14:textId="77777777" w:rsidR="00F7364A" w:rsidRPr="00A73588" w:rsidRDefault="005D247F" w:rsidP="006B19F2">
      <w:pPr>
        <w:widowControl/>
        <w:autoSpaceDE/>
        <w:autoSpaceDN/>
        <w:adjustRightInd/>
        <w:jc w:val="both"/>
        <w:rPr>
          <w:sz w:val="22"/>
          <w:szCs w:val="22"/>
        </w:rPr>
      </w:pPr>
      <w:r w:rsidRPr="00A73588">
        <w:rPr>
          <w:sz w:val="22"/>
          <w:szCs w:val="22"/>
        </w:rPr>
        <w:t xml:space="preserve"> </w:t>
      </w:r>
      <w:r w:rsidR="00F7364A" w:rsidRPr="00A73588">
        <w:rPr>
          <w:sz w:val="22"/>
          <w:szCs w:val="22"/>
        </w:rPr>
        <w:t>10.1. Стороны освобождаются от ответственности за частичное или полное неисполнение обязательств по Договору, если такое неисполнение явилось следствием действия обстоятельств непреодолимой силы, не поддающихся разумному контролю Сторон, возникших после заключения Договора, а также объективно препятствующих полному или частичному выполнению Сторонами своих обязательств по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принятие актов компетентными государственными органами и органами местного самоуправления, препятствующих выполнению Сторонами своих обязательств по Договору. При этом срок исполнения обязательств по Договору отодвигается на время действия указанных обстоятельств, а также последствий, вы</w:t>
      </w:r>
      <w:r w:rsidRPr="00A73588">
        <w:rPr>
          <w:sz w:val="22"/>
          <w:szCs w:val="22"/>
        </w:rPr>
        <w:t>званных этими обстоятельствами.</w:t>
      </w:r>
      <w:r w:rsidR="00F7364A" w:rsidRPr="00A73588">
        <w:rPr>
          <w:sz w:val="22"/>
          <w:szCs w:val="22"/>
        </w:rPr>
        <w:t xml:space="preserve"> </w:t>
      </w:r>
      <w:r w:rsidR="00F7364A" w:rsidRPr="00A73588">
        <w:rPr>
          <w:sz w:val="22"/>
          <w:szCs w:val="22"/>
        </w:rPr>
        <w:tab/>
      </w:r>
    </w:p>
    <w:p w14:paraId="4C67F6DF" w14:textId="77777777" w:rsidR="002E0584" w:rsidRDefault="002E0584" w:rsidP="006B19F2">
      <w:pPr>
        <w:widowControl/>
        <w:autoSpaceDE/>
        <w:autoSpaceDN/>
        <w:adjustRightInd/>
        <w:jc w:val="both"/>
        <w:rPr>
          <w:sz w:val="22"/>
          <w:szCs w:val="22"/>
        </w:rPr>
      </w:pPr>
    </w:p>
    <w:p w14:paraId="5414B485" w14:textId="5078FBFD" w:rsidR="005D247F" w:rsidRPr="00A73588" w:rsidRDefault="00F7364A" w:rsidP="006B19F2">
      <w:pPr>
        <w:widowControl/>
        <w:autoSpaceDE/>
        <w:autoSpaceDN/>
        <w:adjustRightInd/>
        <w:jc w:val="both"/>
        <w:rPr>
          <w:sz w:val="22"/>
          <w:szCs w:val="22"/>
        </w:rPr>
      </w:pPr>
      <w:r w:rsidRPr="00A73588">
        <w:rPr>
          <w:sz w:val="22"/>
          <w:szCs w:val="22"/>
        </w:rPr>
        <w:t>10.2. Сторона, для которой создалась невозможность исполнения обязательств по настоящему Договору вследствие наступления вышеназванных обстоятельств, обязана известить в письменной форме другую Сторону без промедления, но не позднее 5 (Пяти) рабочих дней с даты их наступления, а также принять все возможные меры с целью максимального снижения отрицательных последствий, вызванных обстоятельствами непреодолимой силы. Извещение должно содержать данные о наступлении и характере обстоятельств, их возможной пр</w:t>
      </w:r>
      <w:r w:rsidR="005D247F" w:rsidRPr="00A73588">
        <w:rPr>
          <w:sz w:val="22"/>
          <w:szCs w:val="22"/>
        </w:rPr>
        <w:t>одолжительности и последствиях.</w:t>
      </w:r>
    </w:p>
    <w:p w14:paraId="555A84D8" w14:textId="77777777" w:rsidR="002E0584" w:rsidRDefault="002E0584" w:rsidP="006B19F2">
      <w:pPr>
        <w:widowControl/>
        <w:autoSpaceDE/>
        <w:autoSpaceDN/>
        <w:adjustRightInd/>
        <w:jc w:val="both"/>
        <w:rPr>
          <w:sz w:val="22"/>
          <w:szCs w:val="22"/>
        </w:rPr>
      </w:pPr>
    </w:p>
    <w:p w14:paraId="395E3D77" w14:textId="66EE0C4B" w:rsidR="00F7364A" w:rsidRPr="00A73588" w:rsidRDefault="00F7364A" w:rsidP="006B19F2">
      <w:pPr>
        <w:widowControl/>
        <w:autoSpaceDE/>
        <w:autoSpaceDN/>
        <w:adjustRightInd/>
        <w:jc w:val="both"/>
        <w:rPr>
          <w:sz w:val="22"/>
          <w:szCs w:val="22"/>
        </w:rPr>
      </w:pPr>
      <w:r w:rsidRPr="00A73588">
        <w:rPr>
          <w:sz w:val="22"/>
          <w:szCs w:val="22"/>
        </w:rPr>
        <w:t>10.3. Доказательством наступления обстоятельств непреодолимой силы являются соответствующие документы, выдаваемые Торгово-промышленной палатой региона (страны), где такие обстоятельства имели место, если они не являются общеизвестными.</w:t>
      </w:r>
    </w:p>
    <w:p w14:paraId="48D07562" w14:textId="77777777" w:rsidR="002E0584" w:rsidRDefault="002E0584" w:rsidP="006B19F2">
      <w:pPr>
        <w:widowControl/>
        <w:autoSpaceDE/>
        <w:autoSpaceDN/>
        <w:adjustRightInd/>
        <w:jc w:val="both"/>
        <w:rPr>
          <w:sz w:val="22"/>
          <w:szCs w:val="22"/>
        </w:rPr>
      </w:pPr>
    </w:p>
    <w:p w14:paraId="6F68CE54" w14:textId="18622B11" w:rsidR="00F7364A" w:rsidRPr="00A73588" w:rsidRDefault="00F7364A" w:rsidP="006B19F2">
      <w:pPr>
        <w:widowControl/>
        <w:autoSpaceDE/>
        <w:autoSpaceDN/>
        <w:adjustRightInd/>
        <w:jc w:val="both"/>
        <w:rPr>
          <w:sz w:val="22"/>
          <w:szCs w:val="22"/>
        </w:rPr>
      </w:pPr>
      <w:r w:rsidRPr="00A73588">
        <w:rPr>
          <w:sz w:val="22"/>
          <w:szCs w:val="22"/>
        </w:rPr>
        <w:t xml:space="preserve">10.4. Не извещение или несвоевременное извещение другой Стороны Стороной, для которой создалась невозможность исполнения </w:t>
      </w:r>
      <w:r w:rsidR="002E0584" w:rsidRPr="00A73588">
        <w:rPr>
          <w:sz w:val="22"/>
          <w:szCs w:val="22"/>
        </w:rPr>
        <w:t>обязательств, вследствие</w:t>
      </w:r>
      <w:r w:rsidRPr="00A73588">
        <w:rPr>
          <w:sz w:val="22"/>
          <w:szCs w:val="22"/>
        </w:rPr>
        <w:t xml:space="preserve"> наступления обстоятельств непреодолимой силы, влечет за собой утрату для этой Стороны права ссылаться на такие обстоятельства в качестве оснований, освобождающих ее </w:t>
      </w:r>
      <w:r w:rsidR="005D247F" w:rsidRPr="00A73588">
        <w:rPr>
          <w:sz w:val="22"/>
          <w:szCs w:val="22"/>
        </w:rPr>
        <w:t>от ответственности по Договору.</w:t>
      </w:r>
      <w:r w:rsidRPr="00A73588">
        <w:rPr>
          <w:sz w:val="22"/>
          <w:szCs w:val="22"/>
        </w:rPr>
        <w:tab/>
      </w:r>
    </w:p>
    <w:p w14:paraId="57706660" w14:textId="77777777" w:rsidR="002E0584" w:rsidRDefault="002E0584" w:rsidP="006B19F2">
      <w:pPr>
        <w:widowControl/>
        <w:autoSpaceDE/>
        <w:autoSpaceDN/>
        <w:adjustRightInd/>
        <w:jc w:val="both"/>
        <w:rPr>
          <w:sz w:val="22"/>
          <w:szCs w:val="22"/>
        </w:rPr>
      </w:pPr>
    </w:p>
    <w:p w14:paraId="22C04D06" w14:textId="306CC28D" w:rsidR="00F7364A" w:rsidRPr="00A73588" w:rsidRDefault="00F7364A" w:rsidP="006B19F2">
      <w:pPr>
        <w:widowControl/>
        <w:autoSpaceDE/>
        <w:autoSpaceDN/>
        <w:adjustRightInd/>
        <w:jc w:val="both"/>
        <w:rPr>
          <w:sz w:val="22"/>
          <w:szCs w:val="22"/>
        </w:rPr>
      </w:pPr>
      <w:r w:rsidRPr="00A73588">
        <w:rPr>
          <w:sz w:val="22"/>
          <w:szCs w:val="22"/>
        </w:rPr>
        <w:t>10.5. В случае если обстоятельства, предусмотренные настоящим разделом, длятся более 1 (Одного) месяца, Стороны вправе расторгнуть Договор, предварительно урегулировав все спорные вопросы. В этом случае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4657B738" w14:textId="77777777" w:rsidR="00F7364A" w:rsidRPr="00A73588" w:rsidRDefault="00F7364A" w:rsidP="006B19F2">
      <w:pPr>
        <w:widowControl/>
        <w:autoSpaceDE/>
        <w:autoSpaceDN/>
        <w:adjustRightInd/>
        <w:jc w:val="both"/>
        <w:rPr>
          <w:sz w:val="22"/>
          <w:szCs w:val="22"/>
        </w:rPr>
      </w:pPr>
      <w:r w:rsidRPr="00A73588">
        <w:rPr>
          <w:sz w:val="22"/>
          <w:szCs w:val="22"/>
        </w:rPr>
        <w:t>Застройщик обязуется информировать Банк о расторжении/прекращении настоящего Договора не позднее 3 (Трех) рабочих дней с момента расторжения/прекращения настоящего Договора.</w:t>
      </w:r>
    </w:p>
    <w:p w14:paraId="2E1CC998" w14:textId="77777777" w:rsidR="00F7364A" w:rsidRPr="00A73588" w:rsidRDefault="00F7364A" w:rsidP="006B19F2">
      <w:pPr>
        <w:widowControl/>
        <w:autoSpaceDE/>
        <w:autoSpaceDN/>
        <w:adjustRightInd/>
        <w:jc w:val="both"/>
        <w:rPr>
          <w:sz w:val="22"/>
          <w:szCs w:val="22"/>
        </w:rPr>
      </w:pPr>
    </w:p>
    <w:p w14:paraId="216E956D" w14:textId="77777777" w:rsidR="00F7364A" w:rsidRPr="00A73588" w:rsidRDefault="00F7364A" w:rsidP="006B19F2">
      <w:pPr>
        <w:widowControl/>
        <w:autoSpaceDE/>
        <w:autoSpaceDN/>
        <w:adjustRightInd/>
        <w:jc w:val="center"/>
        <w:rPr>
          <w:b/>
          <w:sz w:val="22"/>
          <w:szCs w:val="22"/>
          <w:u w:val="single"/>
        </w:rPr>
      </w:pPr>
      <w:r w:rsidRPr="00A73588">
        <w:rPr>
          <w:b/>
          <w:sz w:val="22"/>
          <w:szCs w:val="22"/>
        </w:rPr>
        <w:t xml:space="preserve">11. Дополнительные условия </w:t>
      </w:r>
    </w:p>
    <w:p w14:paraId="2A673BD5" w14:textId="77777777" w:rsidR="00F7364A" w:rsidRPr="00A73588" w:rsidRDefault="005D247F" w:rsidP="006B19F2">
      <w:pPr>
        <w:widowControl/>
        <w:jc w:val="both"/>
        <w:rPr>
          <w:sz w:val="22"/>
          <w:szCs w:val="22"/>
        </w:rPr>
      </w:pPr>
      <w:bookmarkStart w:id="8" w:name="sub_1309"/>
      <w:r w:rsidRPr="00A73588">
        <w:rPr>
          <w:sz w:val="22"/>
          <w:szCs w:val="22"/>
        </w:rPr>
        <w:t xml:space="preserve"> </w:t>
      </w:r>
      <w:r w:rsidR="00F7364A" w:rsidRPr="00A73588">
        <w:rPr>
          <w:sz w:val="22"/>
          <w:szCs w:val="22"/>
        </w:rPr>
        <w:t>11.1. В обеспечение исполнения обязательств Застройщика (залогодателя) по Договору с момента государственной регистрации Договора у Участника долевого строительства (залогодержателя) считаются находящимися в залоге земельный участок, указанный в разделе 1 Договора, и строящийся на</w:t>
      </w:r>
      <w:r w:rsidRPr="00A73588">
        <w:rPr>
          <w:sz w:val="22"/>
          <w:szCs w:val="22"/>
        </w:rPr>
        <w:t xml:space="preserve"> этом земельном участке Объект.</w:t>
      </w:r>
      <w:r w:rsidR="00F7364A" w:rsidRPr="00A73588">
        <w:rPr>
          <w:sz w:val="22"/>
          <w:szCs w:val="22"/>
        </w:rPr>
        <w:tab/>
      </w:r>
    </w:p>
    <w:p w14:paraId="7CCE5375" w14:textId="77777777" w:rsidR="002E0584" w:rsidRDefault="002E0584" w:rsidP="006B19F2">
      <w:pPr>
        <w:widowControl/>
        <w:autoSpaceDE/>
        <w:autoSpaceDN/>
        <w:adjustRightInd/>
        <w:jc w:val="both"/>
        <w:rPr>
          <w:sz w:val="22"/>
          <w:szCs w:val="22"/>
        </w:rPr>
      </w:pPr>
    </w:p>
    <w:p w14:paraId="556F2DEC" w14:textId="68115A9E" w:rsidR="00F7364A" w:rsidRPr="00A73588" w:rsidRDefault="001E279E" w:rsidP="006B19F2">
      <w:pPr>
        <w:widowControl/>
        <w:autoSpaceDE/>
        <w:autoSpaceDN/>
        <w:adjustRightInd/>
        <w:jc w:val="both"/>
        <w:rPr>
          <w:sz w:val="22"/>
          <w:szCs w:val="22"/>
        </w:rPr>
      </w:pPr>
      <w:r w:rsidRPr="00A73588">
        <w:rPr>
          <w:sz w:val="22"/>
          <w:szCs w:val="22"/>
        </w:rPr>
        <w:t>11.2</w:t>
      </w:r>
      <w:r w:rsidR="00F7364A" w:rsidRPr="00A73588">
        <w:rPr>
          <w:sz w:val="22"/>
          <w:szCs w:val="22"/>
        </w:rPr>
        <w:t xml:space="preserve">. В процессе строительства Объекта возможны изменения параметров помещений, входящих в состав Объекта долевого строительства. В процессе строительства Объекта возможно отклонение помещений, входящих в состав Объекта долевого строительства, самого Объекта долевого строительства, от осевых линий по проектной документации. Указанные изменения и отклонения признаются Сторонами допустимыми и не приводят к изменению цены </w:t>
      </w:r>
      <w:r w:rsidR="00E30BFD" w:rsidRPr="00A73588">
        <w:rPr>
          <w:sz w:val="22"/>
          <w:szCs w:val="22"/>
        </w:rPr>
        <w:t>Договора.</w:t>
      </w:r>
    </w:p>
    <w:p w14:paraId="45852750" w14:textId="77777777" w:rsidR="002E0584" w:rsidRDefault="002E0584" w:rsidP="006B19F2">
      <w:pPr>
        <w:jc w:val="both"/>
        <w:rPr>
          <w:sz w:val="22"/>
          <w:szCs w:val="22"/>
        </w:rPr>
      </w:pPr>
    </w:p>
    <w:p w14:paraId="2541A4E2" w14:textId="5C1FA837" w:rsidR="00F7364A" w:rsidRPr="00A73588" w:rsidRDefault="001E279E" w:rsidP="006B19F2">
      <w:pPr>
        <w:jc w:val="both"/>
        <w:rPr>
          <w:sz w:val="22"/>
          <w:szCs w:val="22"/>
        </w:rPr>
      </w:pPr>
      <w:r w:rsidRPr="00A73588">
        <w:rPr>
          <w:sz w:val="22"/>
          <w:szCs w:val="22"/>
        </w:rPr>
        <w:t>11.3</w:t>
      </w:r>
      <w:r w:rsidR="00F7364A" w:rsidRPr="00A73588">
        <w:rPr>
          <w:sz w:val="22"/>
          <w:szCs w:val="22"/>
        </w:rPr>
        <w:t>. По окончании строительства Объекту и Объекту долевого строительства будут присвоены почтовый адрес и номер в соответствии с порядком, установленным действующим законодательством РФ. Площадь Объекта долевого строительства подлежит уточнению в соответствии с данными кадастрового учета (технического учета и технической инвентаризации). Почтовый адрес Объекта, номер Объекта долевого строительства и площадь Объекта долевого строительства по данным кадастрового учета указываются в Акте приема-передачи Объекта долевого строительства.</w:t>
      </w:r>
    </w:p>
    <w:p w14:paraId="4858F22A" w14:textId="77777777" w:rsidR="002E0584" w:rsidRDefault="002E0584" w:rsidP="006B19F2">
      <w:pPr>
        <w:widowControl/>
        <w:autoSpaceDE/>
        <w:autoSpaceDN/>
        <w:adjustRightInd/>
        <w:jc w:val="both"/>
        <w:rPr>
          <w:sz w:val="22"/>
          <w:szCs w:val="22"/>
        </w:rPr>
      </w:pPr>
    </w:p>
    <w:p w14:paraId="625F2606" w14:textId="1F59853B" w:rsidR="00F7364A" w:rsidRPr="00A73588" w:rsidRDefault="001E279E" w:rsidP="006B19F2">
      <w:pPr>
        <w:widowControl/>
        <w:autoSpaceDE/>
        <w:autoSpaceDN/>
        <w:adjustRightInd/>
        <w:jc w:val="both"/>
        <w:rPr>
          <w:sz w:val="22"/>
          <w:szCs w:val="22"/>
        </w:rPr>
      </w:pPr>
      <w:r w:rsidRPr="00A73588">
        <w:rPr>
          <w:sz w:val="22"/>
          <w:szCs w:val="22"/>
        </w:rPr>
        <w:t>11.4</w:t>
      </w:r>
      <w:r w:rsidR="00F7364A" w:rsidRPr="00A73588">
        <w:rPr>
          <w:sz w:val="22"/>
          <w:szCs w:val="22"/>
        </w:rPr>
        <w:t xml:space="preserve">. Стороны пришли к соглашению, что существенным изменением </w:t>
      </w:r>
      <w:proofErr w:type="gramStart"/>
      <w:r w:rsidR="00F7364A" w:rsidRPr="00A73588">
        <w:rPr>
          <w:sz w:val="22"/>
          <w:szCs w:val="22"/>
        </w:rPr>
        <w:t>размера</w:t>
      </w:r>
      <w:proofErr w:type="gramEnd"/>
      <w:r w:rsidR="00F7364A" w:rsidRPr="00A73588">
        <w:rPr>
          <w:sz w:val="22"/>
          <w:szCs w:val="22"/>
        </w:rPr>
        <w:t xml:space="preserve"> передаваемого Участнику долевого строительства Объекта долевого строительства является изменение Общей площади Объекта долевого строительства в любую сторону более чем на максимальную величину, установленную Федеральным законом № 214-ФЗ. </w:t>
      </w:r>
    </w:p>
    <w:p w14:paraId="7742AFA9" w14:textId="77777777" w:rsidR="00F7364A" w:rsidRPr="00A73588" w:rsidRDefault="00F7364A" w:rsidP="006B19F2">
      <w:pPr>
        <w:widowControl/>
        <w:autoSpaceDE/>
        <w:autoSpaceDN/>
        <w:adjustRightInd/>
        <w:jc w:val="both"/>
        <w:rPr>
          <w:sz w:val="22"/>
          <w:szCs w:val="22"/>
        </w:rPr>
      </w:pPr>
      <w:r w:rsidRPr="00A73588">
        <w:rPr>
          <w:sz w:val="22"/>
          <w:szCs w:val="22"/>
        </w:rPr>
        <w:t>Дополнительно</w:t>
      </w:r>
      <w:r w:rsidR="00D35FEA">
        <w:rPr>
          <w:sz w:val="22"/>
          <w:szCs w:val="22"/>
        </w:rPr>
        <w:t xml:space="preserve"> к условиям, изложенным в п.3</w:t>
      </w:r>
      <w:r w:rsidRPr="00A73588">
        <w:rPr>
          <w:sz w:val="22"/>
          <w:szCs w:val="22"/>
        </w:rPr>
        <w:t>.</w:t>
      </w:r>
      <w:r w:rsidR="00D35FEA">
        <w:rPr>
          <w:sz w:val="22"/>
          <w:szCs w:val="22"/>
        </w:rPr>
        <w:t>,</w:t>
      </w:r>
      <w:r w:rsidRPr="00A73588">
        <w:rPr>
          <w:sz w:val="22"/>
          <w:szCs w:val="22"/>
        </w:rPr>
        <w:t xml:space="preserve"> Договора, не являются существенными изменения проектной документации строящегося Объекта и не являются существенным нарушением требований к качеству производимые Застройщиком без согласования (уведомления) с Участником долевого строительства изменения в Объекте и (или) изменения в Объекте долевого строительства, при условии их согласования с соответствующими государственными органами и организациями, или изменения, производимые без такого согласования, если такое согласование не требуется по законодательству РФ. </w:t>
      </w:r>
    </w:p>
    <w:p w14:paraId="6F5364FA" w14:textId="77777777" w:rsidR="002E0584" w:rsidRDefault="002E0584" w:rsidP="006B19F2">
      <w:pPr>
        <w:widowControl/>
        <w:autoSpaceDE/>
        <w:autoSpaceDN/>
        <w:adjustRightInd/>
        <w:jc w:val="both"/>
        <w:rPr>
          <w:sz w:val="22"/>
          <w:szCs w:val="22"/>
        </w:rPr>
      </w:pPr>
    </w:p>
    <w:p w14:paraId="5459CD6C" w14:textId="506289F5" w:rsidR="00F7364A" w:rsidRPr="00A73588" w:rsidRDefault="001E279E" w:rsidP="006B19F2">
      <w:pPr>
        <w:widowControl/>
        <w:autoSpaceDE/>
        <w:autoSpaceDN/>
        <w:adjustRightInd/>
        <w:jc w:val="both"/>
        <w:rPr>
          <w:sz w:val="22"/>
          <w:szCs w:val="22"/>
        </w:rPr>
      </w:pPr>
      <w:r w:rsidRPr="00A73588">
        <w:rPr>
          <w:sz w:val="22"/>
          <w:szCs w:val="22"/>
        </w:rPr>
        <w:t>11.5</w:t>
      </w:r>
      <w:r w:rsidR="00F7364A" w:rsidRPr="00A73588">
        <w:rPr>
          <w:sz w:val="22"/>
          <w:szCs w:val="22"/>
        </w:rPr>
        <w:t>. Участник долевого строительства  дает свое согласие Застройщику на  передачу в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которые будут заключаться Застройщиком при строительстве Объекта и иных  объектов недвижимости на Земельном у</w:t>
      </w:r>
      <w:r w:rsidR="005D247F" w:rsidRPr="00A73588">
        <w:rPr>
          <w:sz w:val="22"/>
          <w:szCs w:val="22"/>
        </w:rPr>
        <w:t>частке (п.1.1. Договора).</w:t>
      </w:r>
      <w:r w:rsidR="00F7364A" w:rsidRPr="00A73588">
        <w:rPr>
          <w:sz w:val="22"/>
          <w:szCs w:val="22"/>
        </w:rPr>
        <w:t>Участник долевого строительства дает свое согласие Застройщику производить замену предмета залога (п.п.1.1., 11.7. и 11.8. Договора).</w:t>
      </w:r>
    </w:p>
    <w:p w14:paraId="142A78C9" w14:textId="0904EED6" w:rsidR="00F7364A" w:rsidRDefault="002E0584" w:rsidP="006B19F2">
      <w:pPr>
        <w:widowControl/>
        <w:autoSpaceDE/>
        <w:autoSpaceDN/>
        <w:adjustRightInd/>
        <w:jc w:val="both"/>
        <w:rPr>
          <w:sz w:val="22"/>
          <w:szCs w:val="22"/>
        </w:rPr>
      </w:pPr>
      <w:r>
        <w:rPr>
          <w:sz w:val="22"/>
          <w:szCs w:val="22"/>
        </w:rPr>
        <w:t>11.6</w:t>
      </w:r>
      <w:r w:rsidR="00F7364A" w:rsidRPr="00A73588">
        <w:rPr>
          <w:sz w:val="22"/>
          <w:szCs w:val="22"/>
        </w:rPr>
        <w:t>. Участник долевого строительства дает свое согласие на последующий залог Земельного участка.</w:t>
      </w:r>
    </w:p>
    <w:p w14:paraId="1D4B3EE4" w14:textId="77777777" w:rsidR="002E0584" w:rsidRPr="00A73588" w:rsidRDefault="002E0584" w:rsidP="006B19F2">
      <w:pPr>
        <w:widowControl/>
        <w:autoSpaceDE/>
        <w:autoSpaceDN/>
        <w:adjustRightInd/>
        <w:jc w:val="both"/>
        <w:rPr>
          <w:sz w:val="22"/>
          <w:szCs w:val="22"/>
        </w:rPr>
      </w:pPr>
    </w:p>
    <w:p w14:paraId="3C68749C" w14:textId="73B53676" w:rsidR="00F7364A" w:rsidRPr="00A73588" w:rsidRDefault="002E0584" w:rsidP="006B19F2">
      <w:pPr>
        <w:widowControl/>
        <w:autoSpaceDE/>
        <w:autoSpaceDN/>
        <w:adjustRightInd/>
        <w:jc w:val="both"/>
        <w:rPr>
          <w:sz w:val="22"/>
          <w:szCs w:val="22"/>
        </w:rPr>
      </w:pPr>
      <w:r>
        <w:rPr>
          <w:sz w:val="22"/>
          <w:szCs w:val="22"/>
        </w:rPr>
        <w:t>11.7</w:t>
      </w:r>
      <w:r w:rsidR="00F7364A" w:rsidRPr="00A73588">
        <w:rPr>
          <w:sz w:val="22"/>
          <w:szCs w:val="22"/>
        </w:rPr>
        <w:t xml:space="preserve">. </w:t>
      </w:r>
      <w:bookmarkStart w:id="9" w:name="sub_406"/>
      <w:r w:rsidR="00F7364A" w:rsidRPr="00A73588">
        <w:rPr>
          <w:sz w:val="22"/>
          <w:szCs w:val="22"/>
        </w:rPr>
        <w:t>Риск случайной гибели или случайного повреждения Объекта долевого строительства до его передачи Участнику долевого строительства по Акту приема-</w:t>
      </w:r>
      <w:r w:rsidRPr="00A73588">
        <w:rPr>
          <w:sz w:val="22"/>
          <w:szCs w:val="22"/>
        </w:rPr>
        <w:t>передачи несет</w:t>
      </w:r>
      <w:r w:rsidR="00F7364A" w:rsidRPr="00A73588">
        <w:rPr>
          <w:sz w:val="22"/>
          <w:szCs w:val="22"/>
        </w:rPr>
        <w:t xml:space="preserve"> Застройщик.</w:t>
      </w:r>
    </w:p>
    <w:bookmarkEnd w:id="9"/>
    <w:p w14:paraId="1014C3A9" w14:textId="77777777" w:rsidR="002E0584" w:rsidRDefault="002E0584" w:rsidP="006B19F2">
      <w:pPr>
        <w:widowControl/>
        <w:autoSpaceDE/>
        <w:autoSpaceDN/>
        <w:adjustRightInd/>
        <w:jc w:val="both"/>
        <w:rPr>
          <w:sz w:val="22"/>
          <w:szCs w:val="22"/>
        </w:rPr>
      </w:pPr>
    </w:p>
    <w:p w14:paraId="0E4E6A5A" w14:textId="54244FC3" w:rsidR="00F7364A" w:rsidRDefault="002E0584" w:rsidP="006B19F2">
      <w:pPr>
        <w:widowControl/>
        <w:autoSpaceDE/>
        <w:autoSpaceDN/>
        <w:adjustRightInd/>
        <w:jc w:val="both"/>
        <w:rPr>
          <w:sz w:val="22"/>
          <w:szCs w:val="22"/>
        </w:rPr>
      </w:pPr>
      <w:r>
        <w:rPr>
          <w:sz w:val="22"/>
          <w:szCs w:val="22"/>
        </w:rPr>
        <w:t>11.8</w:t>
      </w:r>
      <w:r w:rsidR="00F7364A" w:rsidRPr="00A73588">
        <w:rPr>
          <w:sz w:val="22"/>
          <w:szCs w:val="22"/>
        </w:rPr>
        <w:t xml:space="preserve">. Стороны соглашаются, </w:t>
      </w:r>
      <w:r w:rsidR="00E30BFD" w:rsidRPr="00A73588">
        <w:rPr>
          <w:sz w:val="22"/>
          <w:szCs w:val="22"/>
        </w:rPr>
        <w:t>что,</w:t>
      </w:r>
      <w:r w:rsidR="00F7364A" w:rsidRPr="00A73588">
        <w:rPr>
          <w:sz w:val="22"/>
          <w:szCs w:val="22"/>
        </w:rPr>
        <w:t xml:space="preserve"> если в соответствии с Федеральным законом №214-ФЗ Застройщик обязан зачислить денежные средства и (или) проценты за пользование денежными средствами в депозит нотариусу по месту нахождения Объекта, т.е. любого нотариуса в г. </w:t>
      </w:r>
      <w:r w:rsidR="007270C8">
        <w:rPr>
          <w:sz w:val="22"/>
          <w:szCs w:val="22"/>
        </w:rPr>
        <w:t xml:space="preserve">Лермонтов </w:t>
      </w:r>
      <w:r w:rsidR="00FB21EC" w:rsidRPr="00A73588">
        <w:rPr>
          <w:sz w:val="22"/>
          <w:szCs w:val="22"/>
        </w:rPr>
        <w:t>Ставропольского края</w:t>
      </w:r>
      <w:r w:rsidR="00F7364A" w:rsidRPr="00A73588">
        <w:rPr>
          <w:sz w:val="22"/>
          <w:szCs w:val="22"/>
        </w:rPr>
        <w:t>, все расходы по оплате услуг нотариуса несет Участник долевого строительства. Расходы по оплате услуг нотариуса будут автоматически вычтены Застройщиком из подлежащих возврату Участнику долевого строительства сумм и перечислены нотариусу. Участник долевого строительства получает денежные средства в сумме за вычетом соответствующих расходов.</w:t>
      </w:r>
    </w:p>
    <w:p w14:paraId="7152C4D3" w14:textId="0906FBC6" w:rsidR="00F7364A" w:rsidRPr="00A73588" w:rsidRDefault="00F7364A" w:rsidP="006B19F2">
      <w:pPr>
        <w:widowControl/>
        <w:jc w:val="both"/>
        <w:rPr>
          <w:sz w:val="22"/>
          <w:szCs w:val="22"/>
        </w:rPr>
      </w:pPr>
    </w:p>
    <w:bookmarkEnd w:id="8"/>
    <w:p w14:paraId="0F55D375" w14:textId="77777777" w:rsidR="00F7364A" w:rsidRPr="00A73588" w:rsidRDefault="00F7364A" w:rsidP="006B19F2">
      <w:pPr>
        <w:widowControl/>
        <w:autoSpaceDE/>
        <w:autoSpaceDN/>
        <w:adjustRightInd/>
        <w:jc w:val="center"/>
        <w:rPr>
          <w:b/>
          <w:sz w:val="22"/>
          <w:szCs w:val="22"/>
        </w:rPr>
      </w:pPr>
      <w:r w:rsidRPr="00A73588">
        <w:rPr>
          <w:b/>
          <w:sz w:val="22"/>
          <w:szCs w:val="22"/>
        </w:rPr>
        <w:lastRenderedPageBreak/>
        <w:t>12. Заключительные положения.</w:t>
      </w:r>
    </w:p>
    <w:p w14:paraId="6A9DEC45" w14:textId="380551EE" w:rsidR="00F7364A" w:rsidRPr="00A73588" w:rsidRDefault="00F7364A" w:rsidP="006B19F2">
      <w:pPr>
        <w:widowControl/>
        <w:autoSpaceDE/>
        <w:autoSpaceDN/>
        <w:adjustRightInd/>
        <w:jc w:val="both"/>
        <w:rPr>
          <w:sz w:val="22"/>
          <w:szCs w:val="22"/>
        </w:rPr>
      </w:pPr>
      <w:r w:rsidRPr="00A73588">
        <w:rPr>
          <w:sz w:val="22"/>
          <w:szCs w:val="22"/>
        </w:rPr>
        <w:t xml:space="preserve">12.1. Стороны несут расходы по уплате государственной пошлины за регистрацию Договора и дополнительных соглашений к </w:t>
      </w:r>
      <w:r w:rsidR="002E0584" w:rsidRPr="00A73588">
        <w:rPr>
          <w:sz w:val="22"/>
          <w:szCs w:val="22"/>
        </w:rPr>
        <w:t>нему, пропорционально</w:t>
      </w:r>
      <w:r w:rsidRPr="00A73588">
        <w:rPr>
          <w:sz w:val="22"/>
          <w:szCs w:val="22"/>
        </w:rPr>
        <w:t xml:space="preserve">, в соответствии со ст. 333.33 Налогового кодекса РФ. </w:t>
      </w:r>
    </w:p>
    <w:p w14:paraId="477DF8D2" w14:textId="77777777" w:rsidR="00F7364A" w:rsidRPr="00A73588" w:rsidRDefault="00F7364A" w:rsidP="006B19F2">
      <w:pPr>
        <w:widowControl/>
        <w:autoSpaceDE/>
        <w:autoSpaceDN/>
        <w:adjustRightInd/>
        <w:jc w:val="both"/>
        <w:rPr>
          <w:sz w:val="22"/>
          <w:szCs w:val="22"/>
        </w:rPr>
      </w:pPr>
      <w:r w:rsidRPr="00A73588">
        <w:rPr>
          <w:sz w:val="22"/>
          <w:szCs w:val="22"/>
        </w:rPr>
        <w:t>Участник долевого строительства за свой счет осуществляет мероприятия, необходимые для государственной регистрации права собственности на Объект долевого строительства.</w:t>
      </w:r>
    </w:p>
    <w:p w14:paraId="72B81D04" w14:textId="77777777" w:rsidR="00E0103B" w:rsidRDefault="00E0103B" w:rsidP="006B19F2">
      <w:pPr>
        <w:widowControl/>
        <w:autoSpaceDE/>
        <w:autoSpaceDN/>
        <w:adjustRightInd/>
        <w:jc w:val="both"/>
        <w:rPr>
          <w:sz w:val="22"/>
          <w:szCs w:val="22"/>
        </w:rPr>
      </w:pPr>
    </w:p>
    <w:p w14:paraId="46BF5D64" w14:textId="36C65BAF" w:rsidR="00F7364A" w:rsidRPr="00A73588" w:rsidRDefault="00F7364A" w:rsidP="006B19F2">
      <w:pPr>
        <w:widowControl/>
        <w:autoSpaceDE/>
        <w:autoSpaceDN/>
        <w:adjustRightInd/>
        <w:jc w:val="both"/>
        <w:rPr>
          <w:sz w:val="22"/>
          <w:szCs w:val="22"/>
        </w:rPr>
      </w:pPr>
      <w:r w:rsidRPr="00A73588">
        <w:rPr>
          <w:sz w:val="22"/>
          <w:szCs w:val="22"/>
        </w:rPr>
        <w:t>12.2. Стороны соглашаются, что если в соответствии с Федеральным законом № 214-ФЗ и/или условиями Договора Застройщик направляет уведомление Участнику долевого строительства, датой получения такого уведомления является:</w:t>
      </w:r>
    </w:p>
    <w:p w14:paraId="366E9BA5" w14:textId="6BA1340C" w:rsidR="00F7364A" w:rsidRPr="00A73588" w:rsidRDefault="00F7364A" w:rsidP="006B19F2">
      <w:pPr>
        <w:widowControl/>
        <w:autoSpaceDE/>
        <w:autoSpaceDN/>
        <w:adjustRightInd/>
        <w:jc w:val="both"/>
        <w:rPr>
          <w:sz w:val="22"/>
          <w:szCs w:val="22"/>
        </w:rPr>
      </w:pPr>
      <w:r w:rsidRPr="00A73588">
        <w:rPr>
          <w:sz w:val="22"/>
          <w:szCs w:val="22"/>
        </w:rPr>
        <w:t>12.2.1. Применительно к передаче Объекта долевого строительства наиболее ранняя из дат:</w:t>
      </w:r>
    </w:p>
    <w:p w14:paraId="4C55EC5F" w14:textId="77777777" w:rsidR="00F7364A" w:rsidRPr="00A73588" w:rsidRDefault="00F7364A" w:rsidP="006B19F2">
      <w:pPr>
        <w:pStyle w:val="aa"/>
        <w:widowControl/>
        <w:numPr>
          <w:ilvl w:val="0"/>
          <w:numId w:val="29"/>
        </w:numPr>
        <w:autoSpaceDE/>
        <w:autoSpaceDN/>
        <w:adjustRightInd/>
        <w:jc w:val="both"/>
        <w:rPr>
          <w:sz w:val="22"/>
          <w:szCs w:val="22"/>
        </w:rPr>
      </w:pPr>
      <w:r w:rsidRPr="00A73588">
        <w:rPr>
          <w:sz w:val="22"/>
          <w:szCs w:val="22"/>
        </w:rPr>
        <w:t>день передачи уведомления Участнику долевого строительства лично, либо его представителю под расписку;</w:t>
      </w:r>
    </w:p>
    <w:p w14:paraId="1759D3C7" w14:textId="77777777" w:rsidR="00F7364A" w:rsidRPr="00A73588" w:rsidRDefault="00F7364A" w:rsidP="006B19F2">
      <w:pPr>
        <w:pStyle w:val="aa"/>
        <w:widowControl/>
        <w:numPr>
          <w:ilvl w:val="0"/>
          <w:numId w:val="29"/>
        </w:numPr>
        <w:autoSpaceDE/>
        <w:autoSpaceDN/>
        <w:adjustRightInd/>
        <w:jc w:val="both"/>
        <w:rPr>
          <w:sz w:val="22"/>
          <w:szCs w:val="22"/>
        </w:rPr>
      </w:pPr>
      <w:r w:rsidRPr="00A73588">
        <w:rPr>
          <w:sz w:val="22"/>
          <w:szCs w:val="22"/>
        </w:rPr>
        <w:t>день, определяемый по правилам оказания услуг почтовой связи, если уведомление отправлено по почте регистрируемым почтовым отправлением с описью вложения и уведомлением о вручении.</w:t>
      </w:r>
    </w:p>
    <w:p w14:paraId="5FC1041A" w14:textId="77777777" w:rsidR="00E0103B" w:rsidRDefault="00F7364A" w:rsidP="006B19F2">
      <w:pPr>
        <w:widowControl/>
        <w:autoSpaceDE/>
        <w:autoSpaceDN/>
        <w:adjustRightInd/>
        <w:jc w:val="both"/>
        <w:rPr>
          <w:sz w:val="22"/>
          <w:szCs w:val="22"/>
        </w:rPr>
      </w:pPr>
      <w:r w:rsidRPr="00A73588">
        <w:rPr>
          <w:sz w:val="22"/>
          <w:szCs w:val="22"/>
        </w:rPr>
        <w:t>12.2.2. Применительно к другим условиям Договора днем получения уведомления Участником долевого строительства является, если иное в императивном порядке не предусмотрено законодательством РФ, день его передачи Участнику долевого строительства лично, либо его представителю под расписку или десятый день со дня отправки уведомления по почте регистрируемым почтовым отправлением с описью вложения по адресу, указанному в настоящем Договоре, в зависимости от то</w:t>
      </w:r>
      <w:r w:rsidR="00E0103B">
        <w:rPr>
          <w:sz w:val="22"/>
          <w:szCs w:val="22"/>
        </w:rPr>
        <w:t>го, какая дата наступит раньше.</w:t>
      </w:r>
    </w:p>
    <w:p w14:paraId="39FB4058" w14:textId="77777777" w:rsidR="00E0103B" w:rsidRDefault="00E0103B" w:rsidP="006B19F2">
      <w:pPr>
        <w:widowControl/>
        <w:autoSpaceDE/>
        <w:autoSpaceDN/>
        <w:adjustRightInd/>
        <w:jc w:val="both"/>
        <w:rPr>
          <w:sz w:val="22"/>
          <w:szCs w:val="22"/>
        </w:rPr>
      </w:pPr>
    </w:p>
    <w:p w14:paraId="5E070375" w14:textId="0DF63927" w:rsidR="00F7364A" w:rsidRPr="00A73588" w:rsidRDefault="00F7364A" w:rsidP="006B19F2">
      <w:pPr>
        <w:widowControl/>
        <w:autoSpaceDE/>
        <w:autoSpaceDN/>
        <w:adjustRightInd/>
        <w:jc w:val="both"/>
        <w:rPr>
          <w:sz w:val="22"/>
          <w:szCs w:val="22"/>
        </w:rPr>
      </w:pPr>
      <w:r w:rsidRPr="00A73588">
        <w:rPr>
          <w:sz w:val="22"/>
          <w:szCs w:val="22"/>
        </w:rPr>
        <w:t>12.3. На момент заключения Договора Застройщиком не заключен договор с другим лицом, кроме Участника долевого строительства, выполнение условий которого приведет к возникновению (с момента государственной регистрации) права собственности этого лица на Объект долевого строительства.</w:t>
      </w:r>
    </w:p>
    <w:p w14:paraId="3F56FBFA" w14:textId="77777777" w:rsidR="00E0103B" w:rsidRDefault="00E0103B" w:rsidP="006B19F2">
      <w:pPr>
        <w:autoSpaceDE/>
        <w:autoSpaceDN/>
        <w:adjustRightInd/>
        <w:jc w:val="both"/>
        <w:rPr>
          <w:sz w:val="22"/>
          <w:szCs w:val="22"/>
        </w:rPr>
      </w:pPr>
    </w:p>
    <w:p w14:paraId="4E1C9B36" w14:textId="1AF4E08B" w:rsidR="00F7364A" w:rsidRPr="00A73588" w:rsidRDefault="00F7364A" w:rsidP="006B19F2">
      <w:pPr>
        <w:autoSpaceDE/>
        <w:autoSpaceDN/>
        <w:adjustRightInd/>
        <w:jc w:val="both"/>
        <w:rPr>
          <w:sz w:val="22"/>
          <w:szCs w:val="22"/>
        </w:rPr>
      </w:pPr>
      <w:r w:rsidRPr="00A73588">
        <w:rPr>
          <w:sz w:val="22"/>
          <w:szCs w:val="22"/>
        </w:rPr>
        <w:t xml:space="preserve">12.4. </w:t>
      </w:r>
      <w:r w:rsidRPr="00A73588">
        <w:rPr>
          <w:snapToGrid w:val="0"/>
          <w:sz w:val="22"/>
          <w:szCs w:val="22"/>
        </w:rPr>
        <w:t>С</w:t>
      </w:r>
      <w:r w:rsidRPr="00A73588">
        <w:rPr>
          <w:sz w:val="22"/>
          <w:szCs w:val="22"/>
        </w:rPr>
        <w:t xml:space="preserve">поры и разногласия, возникающие между Сторонами из Договора или в связи с ним, в том числе в связи с его заключением, исполнением, изменением, расторжением и недействительностью, передаются на разрешение суда по месту нахождения Объекта с обязательным соблюдением досудебного претензионного порядка. Срок рассмотрения претензий — в течение 1 (Одного) месяца с момента получения. </w:t>
      </w:r>
    </w:p>
    <w:p w14:paraId="7C30454C" w14:textId="77777777" w:rsidR="00E0103B" w:rsidRDefault="00E0103B" w:rsidP="006B19F2">
      <w:pPr>
        <w:widowControl/>
        <w:autoSpaceDE/>
        <w:autoSpaceDN/>
        <w:adjustRightInd/>
        <w:jc w:val="both"/>
        <w:rPr>
          <w:sz w:val="22"/>
          <w:szCs w:val="22"/>
        </w:rPr>
      </w:pPr>
    </w:p>
    <w:p w14:paraId="3A7B3C30" w14:textId="2754D306" w:rsidR="00F7364A" w:rsidRPr="00A73588" w:rsidRDefault="00F7364A" w:rsidP="006B19F2">
      <w:pPr>
        <w:widowControl/>
        <w:autoSpaceDE/>
        <w:autoSpaceDN/>
        <w:adjustRightInd/>
        <w:jc w:val="both"/>
        <w:rPr>
          <w:sz w:val="22"/>
          <w:szCs w:val="22"/>
        </w:rPr>
      </w:pPr>
      <w:r w:rsidRPr="00A73588">
        <w:rPr>
          <w:sz w:val="22"/>
          <w:szCs w:val="22"/>
        </w:rPr>
        <w:t xml:space="preserve">12.5. Все приложения к Договору являются его неотъемлемой частью. </w:t>
      </w:r>
    </w:p>
    <w:p w14:paraId="72304F5F" w14:textId="77777777" w:rsidR="00E0103B" w:rsidRDefault="00E0103B" w:rsidP="006B19F2">
      <w:pPr>
        <w:widowControl/>
        <w:autoSpaceDE/>
        <w:autoSpaceDN/>
        <w:adjustRightInd/>
        <w:jc w:val="both"/>
        <w:rPr>
          <w:sz w:val="22"/>
          <w:szCs w:val="22"/>
        </w:rPr>
      </w:pPr>
    </w:p>
    <w:p w14:paraId="24C0C18D" w14:textId="6F0D7437" w:rsidR="00F7364A" w:rsidRPr="00A73588" w:rsidRDefault="00F7364A" w:rsidP="006B19F2">
      <w:pPr>
        <w:widowControl/>
        <w:autoSpaceDE/>
        <w:autoSpaceDN/>
        <w:adjustRightInd/>
        <w:jc w:val="both"/>
        <w:rPr>
          <w:sz w:val="22"/>
          <w:szCs w:val="22"/>
        </w:rPr>
      </w:pPr>
      <w:r w:rsidRPr="00A73588">
        <w:rPr>
          <w:sz w:val="22"/>
          <w:szCs w:val="22"/>
        </w:rPr>
        <w:t>12.6. Участник долевого строительства дает свое согласие в соответствии с Федеральным законом от 27.07.2006г. №152-ФЗ "О персональных данных" на обработку своих персональных данных, в том числе в целях заключения и исполнения договора страхования гражданской ответственности Застройщика. Такое согласие дается до 27.02.2019 г. и может быть отозвано в любой момент времени путем передачи подписанного письменного уведомления.</w:t>
      </w:r>
    </w:p>
    <w:p w14:paraId="451834B1" w14:textId="77777777" w:rsidR="00E0103B" w:rsidRDefault="00E0103B" w:rsidP="006B19F2">
      <w:pPr>
        <w:widowControl/>
        <w:autoSpaceDE/>
        <w:autoSpaceDN/>
        <w:adjustRightInd/>
        <w:jc w:val="both"/>
        <w:rPr>
          <w:sz w:val="22"/>
          <w:szCs w:val="22"/>
        </w:rPr>
      </w:pPr>
    </w:p>
    <w:p w14:paraId="11CDF5F9" w14:textId="443F226B" w:rsidR="00F7364A" w:rsidRPr="00A73588" w:rsidRDefault="00F7364A" w:rsidP="006B19F2">
      <w:pPr>
        <w:widowControl/>
        <w:autoSpaceDE/>
        <w:autoSpaceDN/>
        <w:adjustRightInd/>
        <w:jc w:val="both"/>
        <w:rPr>
          <w:sz w:val="22"/>
          <w:szCs w:val="22"/>
        </w:rPr>
      </w:pPr>
      <w:r w:rsidRPr="00A73588">
        <w:rPr>
          <w:sz w:val="22"/>
          <w:szCs w:val="22"/>
        </w:rPr>
        <w:t>12.7. Участник долевого строительства подтверждает, что содержание сделки, ее последствия, ответственность, возникшие права и обязанности понятны, что любые сомнения в содержании Договора и толковании его условий были им устранены до подписания Договора. Участник долевого строительства, подтверждает, что он в дееспособности не ограничен, по состоянию здоровья мо</w:t>
      </w:r>
      <w:r w:rsidR="00021811">
        <w:fldChar w:fldCharType="begin"/>
      </w:r>
      <w:r w:rsidR="00021811">
        <w:instrText xml:space="preserve"> DOCVARIABLE  ГУТ_ЖЕТ  \* MERGEFORMAT </w:instrText>
      </w:r>
      <w:r w:rsidR="00021811">
        <w:fldChar w:fldCharType="separate"/>
      </w:r>
      <w:r w:rsidRPr="00A73588">
        <w:rPr>
          <w:sz w:val="22"/>
          <w:szCs w:val="22"/>
        </w:rPr>
        <w:t>жет</w:t>
      </w:r>
      <w:r w:rsidR="00021811">
        <w:rPr>
          <w:sz w:val="22"/>
          <w:szCs w:val="22"/>
        </w:rPr>
        <w:fldChar w:fldCharType="end"/>
      </w:r>
      <w:r w:rsidRPr="00A73588">
        <w:rPr>
          <w:sz w:val="22"/>
          <w:szCs w:val="22"/>
        </w:rPr>
        <w:t xml:space="preserve"> самостоятельно осуществлять, защищать свои права и исполнять свои обязанности по Договору, не страда</w:t>
      </w:r>
      <w:r w:rsidR="00021811">
        <w:fldChar w:fldCharType="begin"/>
      </w:r>
      <w:r w:rsidR="00021811">
        <w:instrText xml:space="preserve"> </w:instrText>
      </w:r>
      <w:r w:rsidR="00021811">
        <w:instrText xml:space="preserve">DOCVARIABLE  ЕТ_ЮТ  \* MERGEFORMAT </w:instrText>
      </w:r>
      <w:r w:rsidR="00021811">
        <w:fldChar w:fldCharType="separate"/>
      </w:r>
      <w:r w:rsidRPr="00A73588">
        <w:rPr>
          <w:sz w:val="22"/>
          <w:szCs w:val="22"/>
        </w:rPr>
        <w:t>ет</w:t>
      </w:r>
      <w:r w:rsidR="00021811">
        <w:rPr>
          <w:sz w:val="22"/>
          <w:szCs w:val="22"/>
        </w:rPr>
        <w:fldChar w:fldCharType="end"/>
      </w:r>
      <w:r w:rsidRPr="00A73588">
        <w:rPr>
          <w:sz w:val="22"/>
          <w:szCs w:val="22"/>
        </w:rPr>
        <w:t xml:space="preserve"> заболеваниями, препятствующими осознавать суть подписываемого Договора и обстоятельств его заключения, что у него отсутствуют причины  заключать Договор на крайне невыгодных для себя условиях (кабальная сделка), а также что заключение Договора не нарушает какие-либо права или законные интересы третьих лиц.</w:t>
      </w:r>
    </w:p>
    <w:p w14:paraId="70546A3B" w14:textId="77777777" w:rsidR="00E0103B" w:rsidRDefault="00E0103B" w:rsidP="006B19F2">
      <w:pPr>
        <w:widowControl/>
        <w:shd w:val="clear" w:color="auto" w:fill="FFFFFF"/>
        <w:tabs>
          <w:tab w:val="left" w:pos="567"/>
          <w:tab w:val="left" w:pos="1217"/>
        </w:tabs>
        <w:autoSpaceDE/>
        <w:autoSpaceDN/>
        <w:adjustRightInd/>
        <w:jc w:val="both"/>
        <w:rPr>
          <w:sz w:val="22"/>
          <w:szCs w:val="22"/>
        </w:rPr>
      </w:pPr>
    </w:p>
    <w:p w14:paraId="25620A54" w14:textId="05273DD3" w:rsidR="00F7364A" w:rsidRPr="00A73588" w:rsidRDefault="00F7364A" w:rsidP="006B19F2">
      <w:pPr>
        <w:widowControl/>
        <w:shd w:val="clear" w:color="auto" w:fill="FFFFFF"/>
        <w:tabs>
          <w:tab w:val="left" w:pos="567"/>
          <w:tab w:val="left" w:pos="1217"/>
        </w:tabs>
        <w:autoSpaceDE/>
        <w:autoSpaceDN/>
        <w:adjustRightInd/>
        <w:jc w:val="both"/>
        <w:rPr>
          <w:sz w:val="22"/>
          <w:szCs w:val="22"/>
        </w:rPr>
      </w:pPr>
      <w:r w:rsidRPr="00A73588">
        <w:rPr>
          <w:sz w:val="22"/>
          <w:szCs w:val="22"/>
        </w:rPr>
        <w:t xml:space="preserve">12.8. Участник долевого строительства подтверждает, что все условия настоящего Договора и приложений к Договору им внимательно прочитаны перед подписанием и понятны. Участник долевого строительства подтверждает, что до подписания Договора своевременно и в полном объеме получил необходимую и достаточную информацию об Объекте, Объекте долевого строительства, включая основные потребительские свойства и условия эксплуатации, а также о проекте строительства, проектной документации, о порядке заключения и прекращения Договора и условиях расчетов по нему, ознакомился с проектной декларацией. Также подтверждает, что при заключении </w:t>
      </w:r>
      <w:r w:rsidRPr="00A73588">
        <w:rPr>
          <w:sz w:val="22"/>
          <w:szCs w:val="22"/>
        </w:rPr>
        <w:lastRenderedPageBreak/>
        <w:t xml:space="preserve">Договора ему была оказана со стороны </w:t>
      </w:r>
      <w:r w:rsidR="00B76467" w:rsidRPr="00A73588">
        <w:rPr>
          <w:sz w:val="22"/>
          <w:szCs w:val="22"/>
        </w:rPr>
        <w:t>Застройщика квалифицированная</w:t>
      </w:r>
      <w:r w:rsidRPr="00A73588">
        <w:rPr>
          <w:sz w:val="22"/>
          <w:szCs w:val="22"/>
        </w:rPr>
        <w:t xml:space="preserve"> помощь в выборе Объекта долевого строительства, кроме того, что Участник долевого строительства ознакомлен с информацией о Застройщике, замечаний и вопросов к предоставленной информации не имеет.</w:t>
      </w:r>
    </w:p>
    <w:p w14:paraId="459411E6" w14:textId="77777777" w:rsidR="00E0103B" w:rsidRDefault="00E0103B" w:rsidP="006B19F2">
      <w:pPr>
        <w:widowControl/>
        <w:autoSpaceDE/>
        <w:autoSpaceDN/>
        <w:adjustRightInd/>
        <w:jc w:val="both"/>
        <w:rPr>
          <w:sz w:val="22"/>
          <w:szCs w:val="22"/>
        </w:rPr>
      </w:pPr>
    </w:p>
    <w:p w14:paraId="3D330D2F" w14:textId="43B30358" w:rsidR="00F7364A" w:rsidRPr="005E5A6C" w:rsidRDefault="00603BDE" w:rsidP="006B19F2">
      <w:pPr>
        <w:widowControl/>
        <w:autoSpaceDE/>
        <w:autoSpaceDN/>
        <w:adjustRightInd/>
        <w:jc w:val="both"/>
        <w:rPr>
          <w:color w:val="FF0000"/>
          <w:sz w:val="22"/>
          <w:szCs w:val="22"/>
        </w:rPr>
      </w:pPr>
      <w:r w:rsidRPr="00A73588">
        <w:rPr>
          <w:sz w:val="22"/>
          <w:szCs w:val="22"/>
        </w:rPr>
        <w:t xml:space="preserve">12.9. </w:t>
      </w:r>
      <w:r w:rsidR="00B1623E" w:rsidRPr="00B1623E">
        <w:rPr>
          <w:sz w:val="22"/>
          <w:szCs w:val="22"/>
        </w:rPr>
        <w:t>Договор проходит электронную регистрацию. Данный Договор подписан усиленной квалифицированной электронной подписью.</w:t>
      </w:r>
    </w:p>
    <w:p w14:paraId="6A8DA7A7" w14:textId="60CB18DB" w:rsidR="00F7364A" w:rsidRPr="00A73588" w:rsidRDefault="00F7364A" w:rsidP="006B19F2">
      <w:pPr>
        <w:widowControl/>
        <w:autoSpaceDE/>
        <w:autoSpaceDN/>
        <w:adjustRightInd/>
        <w:jc w:val="both"/>
        <w:rPr>
          <w:sz w:val="22"/>
          <w:szCs w:val="22"/>
        </w:rPr>
      </w:pPr>
      <w:r w:rsidRPr="00A73588">
        <w:rPr>
          <w:sz w:val="22"/>
          <w:szCs w:val="22"/>
        </w:rPr>
        <w:t xml:space="preserve">Стороны подтверждают, что все условия </w:t>
      </w:r>
      <w:r w:rsidR="00B76467" w:rsidRPr="00A73588">
        <w:rPr>
          <w:sz w:val="22"/>
          <w:szCs w:val="22"/>
        </w:rPr>
        <w:t>настоящего Договора</w:t>
      </w:r>
      <w:r w:rsidRPr="00A73588">
        <w:rPr>
          <w:sz w:val="22"/>
          <w:szCs w:val="22"/>
        </w:rPr>
        <w:t xml:space="preserve"> надлежащим образом согласованы Сторонами, полностью приняты Сторонами, соответствуют интересам Сторон, являются приемлемыми для Участника долевого строительства и исполнимыми. </w:t>
      </w:r>
    </w:p>
    <w:p w14:paraId="57659ADE" w14:textId="77777777" w:rsidR="00F7364A" w:rsidRPr="00A73588" w:rsidRDefault="00F7364A" w:rsidP="006B19F2">
      <w:pPr>
        <w:widowControl/>
        <w:autoSpaceDE/>
        <w:autoSpaceDN/>
        <w:adjustRightInd/>
        <w:jc w:val="both"/>
        <w:rPr>
          <w:sz w:val="22"/>
          <w:szCs w:val="22"/>
        </w:rPr>
      </w:pPr>
      <w:r w:rsidRPr="00A73588">
        <w:rPr>
          <w:sz w:val="22"/>
          <w:szCs w:val="22"/>
        </w:rPr>
        <w:t>Стороны подтверждают, что они воспользовались правом предложить все соответствующие их интересам условия и изменения в ходе заключения Договора.</w:t>
      </w:r>
    </w:p>
    <w:p w14:paraId="6C8A0868" w14:textId="77777777" w:rsidR="00C70494" w:rsidRDefault="00C70494" w:rsidP="006B19F2">
      <w:pPr>
        <w:widowControl/>
        <w:autoSpaceDE/>
        <w:autoSpaceDN/>
        <w:adjustRightInd/>
        <w:rPr>
          <w:sz w:val="22"/>
          <w:szCs w:val="22"/>
        </w:rPr>
      </w:pPr>
    </w:p>
    <w:p w14:paraId="6FF31162" w14:textId="4CFEF857" w:rsidR="00F7364A" w:rsidRPr="00A73588" w:rsidRDefault="00F7364A" w:rsidP="006B19F2">
      <w:pPr>
        <w:widowControl/>
        <w:autoSpaceDE/>
        <w:autoSpaceDN/>
        <w:adjustRightInd/>
        <w:rPr>
          <w:sz w:val="22"/>
          <w:szCs w:val="22"/>
        </w:rPr>
      </w:pPr>
      <w:r w:rsidRPr="00A73588">
        <w:rPr>
          <w:sz w:val="22"/>
          <w:szCs w:val="22"/>
        </w:rPr>
        <w:t>12.10. Приложения к Договору участия в долевом строительстве:</w:t>
      </w:r>
    </w:p>
    <w:p w14:paraId="5AEEDB87" w14:textId="682D4B5C" w:rsidR="00F7364A" w:rsidRPr="00A73588" w:rsidRDefault="00F7364A" w:rsidP="00B76467">
      <w:pPr>
        <w:widowControl/>
        <w:autoSpaceDE/>
        <w:autoSpaceDN/>
        <w:adjustRightInd/>
        <w:jc w:val="both"/>
        <w:rPr>
          <w:sz w:val="22"/>
          <w:szCs w:val="22"/>
        </w:rPr>
      </w:pPr>
      <w:r w:rsidRPr="00A73588">
        <w:rPr>
          <w:sz w:val="22"/>
          <w:szCs w:val="22"/>
        </w:rPr>
        <w:t>12.10.1. Приложение № 1 - Местоположение Объекта долевого</w:t>
      </w:r>
      <w:r w:rsidR="00B76467">
        <w:rPr>
          <w:sz w:val="22"/>
          <w:szCs w:val="22"/>
        </w:rPr>
        <w:t xml:space="preserve"> строительства на плане этажа </w:t>
      </w:r>
      <w:r w:rsidR="00B76467" w:rsidRPr="00A73588">
        <w:rPr>
          <w:sz w:val="22"/>
          <w:szCs w:val="22"/>
        </w:rPr>
        <w:t>Объекта и</w:t>
      </w:r>
      <w:r w:rsidRPr="00A73588">
        <w:rPr>
          <w:sz w:val="22"/>
          <w:szCs w:val="22"/>
        </w:rPr>
        <w:t xml:space="preserve"> </w:t>
      </w:r>
      <w:r w:rsidR="00B76467" w:rsidRPr="00A73588">
        <w:rPr>
          <w:sz w:val="22"/>
          <w:szCs w:val="22"/>
        </w:rPr>
        <w:t>План Объекта долевого</w:t>
      </w:r>
      <w:r w:rsidRPr="00A73588">
        <w:rPr>
          <w:sz w:val="22"/>
          <w:szCs w:val="22"/>
        </w:rPr>
        <w:t xml:space="preserve"> строительства;</w:t>
      </w:r>
    </w:p>
    <w:p w14:paraId="7D9E51FD" w14:textId="0F118AAC" w:rsidR="008F7C61" w:rsidRDefault="008F7C61" w:rsidP="006B19F2">
      <w:pPr>
        <w:widowControl/>
        <w:autoSpaceDE/>
        <w:autoSpaceDN/>
        <w:adjustRightInd/>
        <w:jc w:val="center"/>
        <w:rPr>
          <w:b/>
          <w:sz w:val="22"/>
          <w:szCs w:val="22"/>
        </w:rPr>
      </w:pPr>
    </w:p>
    <w:p w14:paraId="537E134C" w14:textId="6032DAAF" w:rsidR="00C9556E" w:rsidRDefault="00F7364A" w:rsidP="007A6E07">
      <w:pPr>
        <w:widowControl/>
        <w:autoSpaceDE/>
        <w:autoSpaceDN/>
        <w:adjustRightInd/>
        <w:jc w:val="center"/>
        <w:rPr>
          <w:b/>
          <w:sz w:val="22"/>
          <w:szCs w:val="22"/>
        </w:rPr>
      </w:pPr>
      <w:r w:rsidRPr="00A73588">
        <w:rPr>
          <w:b/>
          <w:sz w:val="22"/>
          <w:szCs w:val="22"/>
        </w:rPr>
        <w:t>13. Адр</w:t>
      </w:r>
      <w:r w:rsidR="007A6E07">
        <w:rPr>
          <w:b/>
          <w:sz w:val="22"/>
          <w:szCs w:val="22"/>
        </w:rPr>
        <w:t>еса, реквизиты и подписи Сторон</w:t>
      </w:r>
    </w:p>
    <w:p w14:paraId="26B72B0B" w14:textId="77777777" w:rsidR="00C9556E" w:rsidRPr="00A73588" w:rsidRDefault="00C9556E" w:rsidP="006B19F2">
      <w:pPr>
        <w:widowControl/>
        <w:autoSpaceDE/>
        <w:autoSpaceDN/>
        <w:adjustRightInd/>
        <w:jc w:val="center"/>
        <w:rPr>
          <w:b/>
          <w:sz w:val="22"/>
          <w:szCs w:val="22"/>
        </w:rPr>
      </w:pPr>
    </w:p>
    <w:tbl>
      <w:tblPr>
        <w:tblW w:w="9668" w:type="dxa"/>
        <w:tblLook w:val="04A0" w:firstRow="1" w:lastRow="0" w:firstColumn="1" w:lastColumn="0" w:noHBand="0" w:noVBand="1"/>
      </w:tblPr>
      <w:tblGrid>
        <w:gridCol w:w="4533"/>
        <w:gridCol w:w="427"/>
        <w:gridCol w:w="4708"/>
      </w:tblGrid>
      <w:tr w:rsidR="00307283" w:rsidRPr="00A73588" w14:paraId="0FA0BA74" w14:textId="77777777" w:rsidTr="007A6E07">
        <w:trPr>
          <w:trHeight w:val="3675"/>
        </w:trPr>
        <w:tc>
          <w:tcPr>
            <w:tcW w:w="4533" w:type="dxa"/>
            <w:shd w:val="clear" w:color="auto" w:fill="auto"/>
          </w:tcPr>
          <w:p w14:paraId="5BFB1611" w14:textId="77777777" w:rsidR="002C10FD" w:rsidRPr="002C10FD" w:rsidRDefault="002C10FD" w:rsidP="002C10FD">
            <w:pPr>
              <w:ind w:right="-1"/>
              <w:jc w:val="both"/>
              <w:rPr>
                <w:b/>
                <w:sz w:val="22"/>
                <w:szCs w:val="22"/>
              </w:rPr>
            </w:pPr>
            <w:r w:rsidRPr="002C10FD">
              <w:rPr>
                <w:b/>
                <w:sz w:val="22"/>
                <w:szCs w:val="22"/>
              </w:rPr>
              <w:t>ООО СЗ «Золотая корона КМВ»</w:t>
            </w:r>
          </w:p>
          <w:p w14:paraId="4A8A788B" w14:textId="77777777" w:rsidR="002C10FD" w:rsidRPr="002C10FD" w:rsidRDefault="002C10FD" w:rsidP="002C10FD">
            <w:pPr>
              <w:ind w:right="-1"/>
              <w:jc w:val="both"/>
              <w:rPr>
                <w:sz w:val="22"/>
                <w:szCs w:val="22"/>
              </w:rPr>
            </w:pPr>
            <w:r w:rsidRPr="002C10FD">
              <w:rPr>
                <w:sz w:val="22"/>
                <w:szCs w:val="22"/>
              </w:rPr>
              <w:t xml:space="preserve">Адрес местонахождения: </w:t>
            </w:r>
          </w:p>
          <w:p w14:paraId="3D3F5BB1" w14:textId="0BD6F8FF" w:rsidR="002C10FD" w:rsidRPr="002C10FD" w:rsidRDefault="002C10FD" w:rsidP="002C10FD">
            <w:pPr>
              <w:ind w:right="-1"/>
              <w:jc w:val="both"/>
              <w:rPr>
                <w:sz w:val="22"/>
                <w:szCs w:val="22"/>
              </w:rPr>
            </w:pPr>
            <w:r w:rsidRPr="002C10FD">
              <w:rPr>
                <w:sz w:val="22"/>
                <w:szCs w:val="22"/>
              </w:rPr>
              <w:t xml:space="preserve">357601 Ставропольский край г. </w:t>
            </w:r>
            <w:r w:rsidR="00C70494" w:rsidRPr="002C10FD">
              <w:rPr>
                <w:sz w:val="22"/>
                <w:szCs w:val="22"/>
              </w:rPr>
              <w:t>Ессентуки ул.</w:t>
            </w:r>
            <w:r w:rsidRPr="002C10FD">
              <w:rPr>
                <w:sz w:val="22"/>
                <w:szCs w:val="22"/>
              </w:rPr>
              <w:t xml:space="preserve"> Ф. Энгельса, д. 18б </w:t>
            </w:r>
          </w:p>
          <w:p w14:paraId="42AD5E0E" w14:textId="77777777" w:rsidR="002C10FD" w:rsidRPr="002C10FD" w:rsidRDefault="002C10FD" w:rsidP="002C10FD">
            <w:pPr>
              <w:ind w:right="-1"/>
              <w:jc w:val="both"/>
              <w:rPr>
                <w:sz w:val="22"/>
                <w:szCs w:val="22"/>
              </w:rPr>
            </w:pPr>
            <w:r w:rsidRPr="002C10FD">
              <w:rPr>
                <w:sz w:val="22"/>
                <w:szCs w:val="22"/>
              </w:rPr>
              <w:t>ИНН 2626050890</w:t>
            </w:r>
          </w:p>
          <w:p w14:paraId="0FFE273D" w14:textId="77777777" w:rsidR="002C10FD" w:rsidRPr="002C10FD" w:rsidRDefault="002C10FD" w:rsidP="002C10FD">
            <w:pPr>
              <w:ind w:right="-1"/>
              <w:jc w:val="both"/>
              <w:rPr>
                <w:sz w:val="22"/>
                <w:szCs w:val="22"/>
              </w:rPr>
            </w:pPr>
            <w:r w:rsidRPr="002C10FD">
              <w:rPr>
                <w:sz w:val="22"/>
                <w:szCs w:val="22"/>
              </w:rPr>
              <w:t>КПП 262601001</w:t>
            </w:r>
          </w:p>
          <w:p w14:paraId="24341512" w14:textId="77777777" w:rsidR="002C10FD" w:rsidRPr="002C10FD" w:rsidRDefault="002C10FD" w:rsidP="002C10FD">
            <w:pPr>
              <w:ind w:right="-1"/>
              <w:jc w:val="both"/>
              <w:rPr>
                <w:sz w:val="22"/>
                <w:szCs w:val="22"/>
              </w:rPr>
            </w:pPr>
            <w:r w:rsidRPr="002C10FD">
              <w:rPr>
                <w:sz w:val="22"/>
                <w:szCs w:val="22"/>
              </w:rPr>
              <w:t>ОГРН 1222600002965</w:t>
            </w:r>
          </w:p>
          <w:p w14:paraId="7D191912" w14:textId="77777777" w:rsidR="002C10FD" w:rsidRPr="002C10FD" w:rsidRDefault="002C10FD" w:rsidP="002C10FD">
            <w:pPr>
              <w:ind w:right="-1"/>
              <w:jc w:val="both"/>
              <w:rPr>
                <w:sz w:val="22"/>
                <w:szCs w:val="22"/>
              </w:rPr>
            </w:pPr>
            <w:r w:rsidRPr="002C10FD">
              <w:rPr>
                <w:sz w:val="22"/>
                <w:szCs w:val="22"/>
              </w:rPr>
              <w:t>р/с 40702810260100021651</w:t>
            </w:r>
          </w:p>
          <w:p w14:paraId="46E3B6F5" w14:textId="6BF47786" w:rsidR="002C10FD" w:rsidRPr="002C10FD" w:rsidRDefault="002C10FD" w:rsidP="002C10FD">
            <w:pPr>
              <w:ind w:right="-1"/>
              <w:jc w:val="both"/>
              <w:rPr>
                <w:sz w:val="22"/>
                <w:szCs w:val="22"/>
              </w:rPr>
            </w:pPr>
            <w:r w:rsidRPr="002C10FD">
              <w:rPr>
                <w:sz w:val="22"/>
                <w:szCs w:val="22"/>
              </w:rPr>
              <w:t xml:space="preserve">открытый в Дополнительном </w:t>
            </w:r>
            <w:r w:rsidR="00C70494" w:rsidRPr="002C10FD">
              <w:rPr>
                <w:sz w:val="22"/>
                <w:szCs w:val="22"/>
              </w:rPr>
              <w:t>офисе Ставропольское</w:t>
            </w:r>
            <w:r w:rsidRPr="002C10FD">
              <w:rPr>
                <w:sz w:val="22"/>
                <w:szCs w:val="22"/>
              </w:rPr>
              <w:t xml:space="preserve"> отделение №5230 ПАО Сбербанк</w:t>
            </w:r>
          </w:p>
          <w:p w14:paraId="28EEB2BE" w14:textId="77777777" w:rsidR="002C10FD" w:rsidRPr="002C10FD" w:rsidRDefault="002C10FD" w:rsidP="002C10FD">
            <w:pPr>
              <w:ind w:right="-1"/>
              <w:jc w:val="both"/>
              <w:rPr>
                <w:sz w:val="22"/>
                <w:szCs w:val="22"/>
              </w:rPr>
            </w:pPr>
            <w:r w:rsidRPr="002C10FD">
              <w:rPr>
                <w:sz w:val="22"/>
                <w:szCs w:val="22"/>
              </w:rPr>
              <w:t>БИК 040702615</w:t>
            </w:r>
          </w:p>
          <w:p w14:paraId="0C53CCDC" w14:textId="77777777" w:rsidR="004C4906" w:rsidRDefault="002C10FD" w:rsidP="002C10FD">
            <w:pPr>
              <w:widowControl/>
              <w:autoSpaceDE/>
              <w:autoSpaceDN/>
              <w:adjustRightInd/>
              <w:rPr>
                <w:sz w:val="22"/>
                <w:szCs w:val="22"/>
              </w:rPr>
            </w:pPr>
            <w:r w:rsidRPr="002C10FD">
              <w:rPr>
                <w:sz w:val="22"/>
                <w:szCs w:val="22"/>
              </w:rPr>
              <w:t>Кор/</w:t>
            </w:r>
            <w:proofErr w:type="spellStart"/>
            <w:r w:rsidRPr="002C10FD">
              <w:rPr>
                <w:sz w:val="22"/>
                <w:szCs w:val="22"/>
              </w:rPr>
              <w:t>сч</w:t>
            </w:r>
            <w:proofErr w:type="spellEnd"/>
            <w:r w:rsidRPr="002C10FD">
              <w:rPr>
                <w:sz w:val="22"/>
                <w:szCs w:val="22"/>
              </w:rPr>
              <w:t xml:space="preserve"> 30101810907020000615</w:t>
            </w:r>
          </w:p>
          <w:p w14:paraId="684BDF6A" w14:textId="05E6C8D3" w:rsidR="007A6E07" w:rsidRPr="007A6E07" w:rsidRDefault="007A6E07" w:rsidP="002C10FD">
            <w:pPr>
              <w:widowControl/>
              <w:autoSpaceDE/>
              <w:autoSpaceDN/>
              <w:adjustRightInd/>
              <w:rPr>
                <w:sz w:val="24"/>
                <w:szCs w:val="24"/>
              </w:rPr>
            </w:pPr>
            <w:r w:rsidRPr="007A6E07">
              <w:rPr>
                <w:sz w:val="24"/>
                <w:szCs w:val="24"/>
              </w:rPr>
              <w:t>эл. почта golden.korona@yandex.ru</w:t>
            </w:r>
          </w:p>
        </w:tc>
        <w:tc>
          <w:tcPr>
            <w:tcW w:w="427" w:type="dxa"/>
            <w:shd w:val="clear" w:color="auto" w:fill="auto"/>
          </w:tcPr>
          <w:p w14:paraId="41C6CEC8" w14:textId="77777777" w:rsidR="004C4906" w:rsidRPr="00A73588" w:rsidRDefault="004C4906" w:rsidP="006B19F2">
            <w:pPr>
              <w:widowControl/>
              <w:autoSpaceDE/>
              <w:autoSpaceDN/>
              <w:adjustRightInd/>
              <w:rPr>
                <w:b/>
                <w:sz w:val="22"/>
                <w:szCs w:val="22"/>
              </w:rPr>
            </w:pPr>
          </w:p>
        </w:tc>
        <w:tc>
          <w:tcPr>
            <w:tcW w:w="4708" w:type="dxa"/>
            <w:shd w:val="clear" w:color="auto" w:fill="auto"/>
          </w:tcPr>
          <w:p w14:paraId="7335B43A" w14:textId="468AEC05" w:rsidR="00F663C4" w:rsidRDefault="004C4906" w:rsidP="006B19F2">
            <w:pPr>
              <w:widowControl/>
              <w:autoSpaceDE/>
              <w:autoSpaceDN/>
              <w:adjustRightInd/>
              <w:rPr>
                <w:b/>
                <w:sz w:val="22"/>
                <w:szCs w:val="22"/>
              </w:rPr>
            </w:pPr>
            <w:r w:rsidRPr="004E41B0">
              <w:rPr>
                <w:b/>
                <w:sz w:val="22"/>
                <w:szCs w:val="22"/>
              </w:rPr>
              <w:t xml:space="preserve"> Участник долевого строительства</w:t>
            </w:r>
          </w:p>
          <w:p w14:paraId="58C45C1D" w14:textId="77777777" w:rsidR="00C70494" w:rsidRDefault="00C70494" w:rsidP="00C4619E">
            <w:pPr>
              <w:widowControl/>
              <w:autoSpaceDE/>
              <w:autoSpaceDN/>
              <w:adjustRightInd/>
              <w:rPr>
                <w:sz w:val="24"/>
                <w:szCs w:val="24"/>
              </w:rPr>
            </w:pPr>
            <w:r>
              <w:rPr>
                <w:b/>
                <w:sz w:val="22"/>
                <w:szCs w:val="22"/>
              </w:rPr>
              <w:t>Погорелова Анастасия Юрьевна</w:t>
            </w:r>
            <w:r w:rsidRPr="00F663C4">
              <w:rPr>
                <w:sz w:val="24"/>
                <w:szCs w:val="24"/>
              </w:rPr>
              <w:t xml:space="preserve"> </w:t>
            </w:r>
          </w:p>
          <w:p w14:paraId="4A77D74A" w14:textId="5A3E0238" w:rsidR="00F663C4" w:rsidRDefault="00C70494" w:rsidP="00C4619E">
            <w:pPr>
              <w:widowControl/>
              <w:autoSpaceDE/>
              <w:autoSpaceDN/>
              <w:adjustRightInd/>
              <w:rPr>
                <w:sz w:val="24"/>
                <w:szCs w:val="24"/>
              </w:rPr>
            </w:pPr>
            <w:r>
              <w:rPr>
                <w:sz w:val="24"/>
                <w:szCs w:val="24"/>
              </w:rPr>
              <w:t>25.06.1987 года рождения, место рождения: гор. Норильск Красноярского края, паспорт серия 03 07 номер 575657, выдан ОТДЕЛОМ УФМС РОССИИ ПО КРАСНОДАРСКОМУ КРАЮ В ГОРОДЕ КРОПОТКИНЕ 06.07.2007 года, код подразделения: 230-018, зарегистрированная    по адресу: Ставропольский край гор. Пятигорск п. Горячеводский ул. Садовая д.32</w:t>
            </w:r>
          </w:p>
          <w:p w14:paraId="2306475F" w14:textId="2934CCD0" w:rsidR="00C70494" w:rsidRDefault="007A6E07" w:rsidP="007A6E07">
            <w:pPr>
              <w:widowControl/>
              <w:autoSpaceDE/>
              <w:autoSpaceDN/>
              <w:adjustRightInd/>
              <w:ind w:firstLine="12"/>
              <w:rPr>
                <w:sz w:val="24"/>
                <w:szCs w:val="24"/>
              </w:rPr>
            </w:pPr>
            <w:r w:rsidRPr="007A6E07">
              <w:rPr>
                <w:sz w:val="24"/>
                <w:szCs w:val="24"/>
              </w:rPr>
              <w:t>ИНН</w:t>
            </w:r>
            <w:r w:rsidRPr="007A6E07">
              <w:rPr>
                <w:bCs/>
                <w:sz w:val="24"/>
                <w:szCs w:val="24"/>
              </w:rPr>
              <w:t>231306050830</w:t>
            </w:r>
            <w:r w:rsidRPr="007A6E07">
              <w:rPr>
                <w:sz w:val="24"/>
                <w:szCs w:val="24"/>
              </w:rPr>
              <w:t xml:space="preserve">, СНИЛС </w:t>
            </w:r>
            <w:r>
              <w:rPr>
                <w:sz w:val="24"/>
                <w:szCs w:val="24"/>
              </w:rPr>
              <w:t xml:space="preserve">151-199-024 </w:t>
            </w:r>
            <w:proofErr w:type="gramStart"/>
            <w:r w:rsidRPr="007A6E07">
              <w:rPr>
                <w:sz w:val="24"/>
                <w:szCs w:val="24"/>
              </w:rPr>
              <w:t>50,</w:t>
            </w:r>
            <w:r>
              <w:rPr>
                <w:sz w:val="24"/>
                <w:szCs w:val="24"/>
              </w:rPr>
              <w:t>эл</w:t>
            </w:r>
            <w:proofErr w:type="gramEnd"/>
            <w:r>
              <w:rPr>
                <w:sz w:val="24"/>
                <w:szCs w:val="24"/>
              </w:rPr>
              <w:t>.</w:t>
            </w:r>
            <w:r w:rsidRPr="007A6E07">
              <w:rPr>
                <w:sz w:val="24"/>
                <w:szCs w:val="24"/>
              </w:rPr>
              <w:t>почта</w:t>
            </w:r>
            <w:r>
              <w:rPr>
                <w:sz w:val="24"/>
                <w:szCs w:val="24"/>
              </w:rPr>
              <w:t xml:space="preserve"> </w:t>
            </w:r>
            <w:r w:rsidRPr="007A6E07">
              <w:rPr>
                <w:sz w:val="24"/>
                <w:szCs w:val="24"/>
              </w:rPr>
              <w:t>styuha87.pogorelova@yandex.ru.</w:t>
            </w:r>
          </w:p>
          <w:p w14:paraId="6E500A1C" w14:textId="426E7834" w:rsidR="00C70494" w:rsidRPr="007A3988" w:rsidRDefault="00C70494" w:rsidP="00C4619E">
            <w:pPr>
              <w:widowControl/>
              <w:autoSpaceDE/>
              <w:autoSpaceDN/>
              <w:adjustRightInd/>
              <w:rPr>
                <w:bCs/>
                <w:sz w:val="22"/>
                <w:szCs w:val="22"/>
              </w:rPr>
            </w:pPr>
          </w:p>
        </w:tc>
      </w:tr>
      <w:tr w:rsidR="004C4906" w:rsidRPr="00A73588" w14:paraId="56E17B9E" w14:textId="77777777" w:rsidTr="007A6E07">
        <w:trPr>
          <w:trHeight w:val="484"/>
        </w:trPr>
        <w:tc>
          <w:tcPr>
            <w:tcW w:w="4533" w:type="dxa"/>
            <w:shd w:val="clear" w:color="auto" w:fill="auto"/>
          </w:tcPr>
          <w:p w14:paraId="241DA55F" w14:textId="1C8D7FAE" w:rsidR="004C4906" w:rsidRPr="00A73588" w:rsidRDefault="004C4906" w:rsidP="006B19F2">
            <w:pPr>
              <w:ind w:right="-1"/>
              <w:jc w:val="both"/>
              <w:rPr>
                <w:sz w:val="22"/>
                <w:szCs w:val="22"/>
              </w:rPr>
            </w:pPr>
            <w:r w:rsidRPr="00A73588">
              <w:rPr>
                <w:sz w:val="22"/>
                <w:szCs w:val="22"/>
              </w:rPr>
              <w:t>_____________/___________</w:t>
            </w:r>
            <w:r w:rsidR="00C70494">
              <w:rPr>
                <w:sz w:val="22"/>
                <w:szCs w:val="22"/>
              </w:rPr>
              <w:t>_________</w:t>
            </w:r>
            <w:r w:rsidRPr="00A73588">
              <w:rPr>
                <w:sz w:val="22"/>
                <w:szCs w:val="22"/>
              </w:rPr>
              <w:t>___/</w:t>
            </w:r>
          </w:p>
        </w:tc>
        <w:tc>
          <w:tcPr>
            <w:tcW w:w="427" w:type="dxa"/>
            <w:shd w:val="clear" w:color="auto" w:fill="auto"/>
          </w:tcPr>
          <w:p w14:paraId="205DEDF4" w14:textId="77777777" w:rsidR="004C4906" w:rsidRPr="00A73588" w:rsidRDefault="004C4906" w:rsidP="006B19F2">
            <w:pPr>
              <w:widowControl/>
              <w:autoSpaceDE/>
              <w:autoSpaceDN/>
              <w:adjustRightInd/>
              <w:rPr>
                <w:b/>
                <w:sz w:val="22"/>
                <w:szCs w:val="22"/>
              </w:rPr>
            </w:pPr>
          </w:p>
        </w:tc>
        <w:tc>
          <w:tcPr>
            <w:tcW w:w="4708" w:type="dxa"/>
            <w:shd w:val="clear" w:color="auto" w:fill="auto"/>
          </w:tcPr>
          <w:p w14:paraId="4E7E6535" w14:textId="77777777" w:rsidR="004C4906" w:rsidRPr="00A73588" w:rsidRDefault="004C4906" w:rsidP="006B19F2">
            <w:pPr>
              <w:widowControl/>
              <w:autoSpaceDE/>
              <w:autoSpaceDN/>
              <w:adjustRightInd/>
              <w:jc w:val="both"/>
              <w:rPr>
                <w:sz w:val="22"/>
                <w:szCs w:val="22"/>
              </w:rPr>
            </w:pPr>
            <w:r w:rsidRPr="00A73588">
              <w:rPr>
                <w:sz w:val="22"/>
                <w:szCs w:val="22"/>
              </w:rPr>
              <w:t>_____________/_________________________/</w:t>
            </w:r>
          </w:p>
          <w:p w14:paraId="61FD8B9A" w14:textId="77777777" w:rsidR="004C4906" w:rsidRPr="00A73588" w:rsidRDefault="004C4906" w:rsidP="006B19F2">
            <w:pPr>
              <w:widowControl/>
              <w:autoSpaceDE/>
              <w:autoSpaceDN/>
              <w:adjustRightInd/>
              <w:jc w:val="both"/>
              <w:rPr>
                <w:sz w:val="22"/>
                <w:szCs w:val="22"/>
              </w:rPr>
            </w:pPr>
          </w:p>
        </w:tc>
      </w:tr>
    </w:tbl>
    <w:p w14:paraId="23505316" w14:textId="77777777" w:rsidR="007843F6" w:rsidRDefault="007843F6" w:rsidP="006B19F2">
      <w:pPr>
        <w:ind w:right="-1"/>
        <w:jc w:val="right"/>
        <w:rPr>
          <w:sz w:val="22"/>
          <w:szCs w:val="22"/>
        </w:rPr>
      </w:pPr>
    </w:p>
    <w:p w14:paraId="2E9FDFAC" w14:textId="4AE5056D" w:rsidR="007843F6" w:rsidRDefault="007843F6" w:rsidP="006B19F2">
      <w:pPr>
        <w:ind w:right="-1"/>
        <w:jc w:val="right"/>
        <w:rPr>
          <w:sz w:val="22"/>
          <w:szCs w:val="22"/>
        </w:rPr>
      </w:pPr>
    </w:p>
    <w:p w14:paraId="3FFB1C28" w14:textId="77777777" w:rsidR="00413A61" w:rsidRDefault="00413A61" w:rsidP="00413A61">
      <w:pPr>
        <w:ind w:right="-1"/>
        <w:rPr>
          <w:b/>
          <w:bCs/>
          <w:sz w:val="22"/>
          <w:szCs w:val="22"/>
        </w:rPr>
      </w:pPr>
    </w:p>
    <w:p w14:paraId="4643FCF8" w14:textId="77777777" w:rsidR="00B76467" w:rsidRDefault="00B76467" w:rsidP="00413A61">
      <w:pPr>
        <w:ind w:right="-1"/>
        <w:rPr>
          <w:b/>
          <w:bCs/>
          <w:sz w:val="22"/>
          <w:szCs w:val="22"/>
        </w:rPr>
      </w:pPr>
    </w:p>
    <w:p w14:paraId="42616704" w14:textId="77777777" w:rsidR="007A6E07" w:rsidRDefault="007A6E07" w:rsidP="00413A61">
      <w:pPr>
        <w:ind w:right="-1"/>
        <w:rPr>
          <w:b/>
          <w:bCs/>
          <w:sz w:val="22"/>
          <w:szCs w:val="22"/>
        </w:rPr>
      </w:pPr>
    </w:p>
    <w:p w14:paraId="4F0D4F5B" w14:textId="77777777" w:rsidR="007A6E07" w:rsidRDefault="007A6E07" w:rsidP="00413A61">
      <w:pPr>
        <w:ind w:right="-1"/>
        <w:rPr>
          <w:b/>
          <w:bCs/>
          <w:sz w:val="22"/>
          <w:szCs w:val="22"/>
        </w:rPr>
      </w:pPr>
    </w:p>
    <w:p w14:paraId="3A1BA3C9" w14:textId="77777777" w:rsidR="007A6E07" w:rsidRDefault="007A6E07" w:rsidP="00413A61">
      <w:pPr>
        <w:ind w:right="-1"/>
        <w:rPr>
          <w:b/>
          <w:bCs/>
          <w:sz w:val="22"/>
          <w:szCs w:val="22"/>
        </w:rPr>
      </w:pPr>
    </w:p>
    <w:p w14:paraId="7CD51169" w14:textId="77777777" w:rsidR="007A6E07" w:rsidRDefault="007A6E07" w:rsidP="00413A61">
      <w:pPr>
        <w:ind w:right="-1"/>
        <w:rPr>
          <w:b/>
          <w:bCs/>
          <w:sz w:val="22"/>
          <w:szCs w:val="22"/>
        </w:rPr>
      </w:pPr>
    </w:p>
    <w:p w14:paraId="39EA9A41" w14:textId="77777777" w:rsidR="007A6E07" w:rsidRDefault="007A6E07" w:rsidP="00413A61">
      <w:pPr>
        <w:ind w:right="-1"/>
        <w:rPr>
          <w:b/>
          <w:bCs/>
          <w:sz w:val="22"/>
          <w:szCs w:val="22"/>
        </w:rPr>
      </w:pPr>
    </w:p>
    <w:p w14:paraId="5C40BFBD" w14:textId="77777777" w:rsidR="007A6E07" w:rsidRDefault="007A6E07" w:rsidP="00413A61">
      <w:pPr>
        <w:ind w:right="-1"/>
        <w:rPr>
          <w:b/>
          <w:bCs/>
          <w:sz w:val="22"/>
          <w:szCs w:val="22"/>
        </w:rPr>
      </w:pPr>
    </w:p>
    <w:p w14:paraId="54531DB4" w14:textId="77777777" w:rsidR="007A6E07" w:rsidRDefault="007A6E07" w:rsidP="00413A61">
      <w:pPr>
        <w:ind w:right="-1"/>
        <w:rPr>
          <w:b/>
          <w:bCs/>
          <w:sz w:val="22"/>
          <w:szCs w:val="22"/>
        </w:rPr>
      </w:pPr>
    </w:p>
    <w:p w14:paraId="17700AC3" w14:textId="5A08A747" w:rsidR="007A6E07" w:rsidRDefault="007A6E07" w:rsidP="00413A61">
      <w:pPr>
        <w:ind w:right="-1"/>
        <w:rPr>
          <w:b/>
          <w:bCs/>
          <w:sz w:val="22"/>
          <w:szCs w:val="22"/>
        </w:rPr>
      </w:pPr>
    </w:p>
    <w:p w14:paraId="19063286" w14:textId="1DCD0F74" w:rsidR="00E10E3D" w:rsidRDefault="00E10E3D" w:rsidP="00413A61">
      <w:pPr>
        <w:ind w:right="-1"/>
        <w:rPr>
          <w:b/>
          <w:bCs/>
          <w:sz w:val="22"/>
          <w:szCs w:val="22"/>
        </w:rPr>
      </w:pPr>
    </w:p>
    <w:p w14:paraId="5ED6A7A3" w14:textId="6BE9F187" w:rsidR="00E10E3D" w:rsidRDefault="00E10E3D" w:rsidP="00413A61">
      <w:pPr>
        <w:ind w:right="-1"/>
        <w:rPr>
          <w:b/>
          <w:bCs/>
          <w:sz w:val="22"/>
          <w:szCs w:val="22"/>
        </w:rPr>
      </w:pPr>
    </w:p>
    <w:p w14:paraId="08E3B5AB" w14:textId="22BD0AB5" w:rsidR="00E10E3D" w:rsidRDefault="00E10E3D" w:rsidP="00413A61">
      <w:pPr>
        <w:ind w:right="-1"/>
        <w:rPr>
          <w:b/>
          <w:bCs/>
          <w:sz w:val="22"/>
          <w:szCs w:val="22"/>
        </w:rPr>
      </w:pPr>
    </w:p>
    <w:p w14:paraId="49509453" w14:textId="33571470" w:rsidR="00E10E3D" w:rsidRDefault="00E10E3D" w:rsidP="00413A61">
      <w:pPr>
        <w:ind w:right="-1"/>
        <w:rPr>
          <w:b/>
          <w:bCs/>
          <w:sz w:val="22"/>
          <w:szCs w:val="22"/>
        </w:rPr>
      </w:pPr>
    </w:p>
    <w:p w14:paraId="2EB7CFD3" w14:textId="5CACA1E6" w:rsidR="00E10E3D" w:rsidRDefault="00E10E3D" w:rsidP="00413A61">
      <w:pPr>
        <w:ind w:right="-1"/>
        <w:rPr>
          <w:b/>
          <w:bCs/>
          <w:sz w:val="22"/>
          <w:szCs w:val="22"/>
        </w:rPr>
      </w:pPr>
    </w:p>
    <w:p w14:paraId="65CBE2FF" w14:textId="59D046CC" w:rsidR="00E10E3D" w:rsidRDefault="00E10E3D" w:rsidP="00413A61">
      <w:pPr>
        <w:ind w:right="-1"/>
        <w:rPr>
          <w:b/>
          <w:bCs/>
          <w:sz w:val="22"/>
          <w:szCs w:val="22"/>
        </w:rPr>
      </w:pPr>
    </w:p>
    <w:p w14:paraId="2638EB1C" w14:textId="70A05355" w:rsidR="00E10E3D" w:rsidRDefault="00E10E3D" w:rsidP="00413A61">
      <w:pPr>
        <w:ind w:right="-1"/>
        <w:rPr>
          <w:b/>
          <w:bCs/>
          <w:sz w:val="22"/>
          <w:szCs w:val="22"/>
        </w:rPr>
      </w:pPr>
    </w:p>
    <w:p w14:paraId="51A9CCA1" w14:textId="7A1C13ED" w:rsidR="00E10E3D" w:rsidRDefault="00E10E3D" w:rsidP="00413A61">
      <w:pPr>
        <w:ind w:right="-1"/>
        <w:rPr>
          <w:b/>
          <w:bCs/>
          <w:sz w:val="22"/>
          <w:szCs w:val="22"/>
        </w:rPr>
      </w:pPr>
    </w:p>
    <w:p w14:paraId="22356A54" w14:textId="763CDC79" w:rsidR="00E10E3D" w:rsidRDefault="00E10E3D" w:rsidP="00413A61">
      <w:pPr>
        <w:ind w:right="-1"/>
        <w:rPr>
          <w:b/>
          <w:bCs/>
          <w:sz w:val="22"/>
          <w:szCs w:val="22"/>
        </w:rPr>
      </w:pPr>
    </w:p>
    <w:p w14:paraId="17E3047F" w14:textId="7B303D65" w:rsidR="00E10E3D" w:rsidRDefault="00E10E3D" w:rsidP="00413A61">
      <w:pPr>
        <w:ind w:right="-1"/>
        <w:rPr>
          <w:b/>
          <w:bCs/>
          <w:sz w:val="22"/>
          <w:szCs w:val="22"/>
        </w:rPr>
      </w:pPr>
    </w:p>
    <w:p w14:paraId="04B053EA" w14:textId="7B8FF42C" w:rsidR="00E10E3D" w:rsidRDefault="00E10E3D" w:rsidP="00413A61">
      <w:pPr>
        <w:ind w:right="-1"/>
        <w:rPr>
          <w:b/>
          <w:bCs/>
          <w:sz w:val="22"/>
          <w:szCs w:val="22"/>
        </w:rPr>
      </w:pPr>
    </w:p>
    <w:p w14:paraId="5C9736B7" w14:textId="301AF8B4" w:rsidR="00E10E3D" w:rsidRDefault="00E10E3D" w:rsidP="00413A61">
      <w:pPr>
        <w:ind w:right="-1"/>
        <w:rPr>
          <w:b/>
          <w:bCs/>
          <w:sz w:val="22"/>
          <w:szCs w:val="22"/>
        </w:rPr>
      </w:pPr>
    </w:p>
    <w:p w14:paraId="15C3CC4A" w14:textId="1380DD85" w:rsidR="00E10E3D" w:rsidRDefault="00E10E3D" w:rsidP="00413A61">
      <w:pPr>
        <w:ind w:right="-1"/>
        <w:rPr>
          <w:b/>
          <w:bCs/>
          <w:sz w:val="22"/>
          <w:szCs w:val="22"/>
        </w:rPr>
      </w:pPr>
    </w:p>
    <w:p w14:paraId="51BEF85A" w14:textId="264A8803" w:rsidR="00E10E3D" w:rsidRDefault="00E10E3D" w:rsidP="00413A61">
      <w:pPr>
        <w:ind w:right="-1"/>
        <w:rPr>
          <w:b/>
          <w:bCs/>
          <w:sz w:val="22"/>
          <w:szCs w:val="22"/>
        </w:rPr>
      </w:pPr>
    </w:p>
    <w:p w14:paraId="1450A379" w14:textId="749C1E43" w:rsidR="00E10E3D" w:rsidRDefault="00E10E3D" w:rsidP="00413A61">
      <w:pPr>
        <w:ind w:right="-1"/>
        <w:rPr>
          <w:b/>
          <w:bCs/>
          <w:sz w:val="22"/>
          <w:szCs w:val="22"/>
        </w:rPr>
      </w:pPr>
    </w:p>
    <w:p w14:paraId="2441F138" w14:textId="77777777" w:rsidR="00E10E3D" w:rsidRDefault="00E10E3D" w:rsidP="00413A61">
      <w:pPr>
        <w:ind w:right="-1"/>
        <w:rPr>
          <w:b/>
          <w:bCs/>
          <w:sz w:val="22"/>
          <w:szCs w:val="22"/>
        </w:rPr>
      </w:pPr>
    </w:p>
    <w:p w14:paraId="48FA30F9" w14:textId="77777777" w:rsidR="007A6E07" w:rsidRDefault="007A6E07" w:rsidP="00413A61">
      <w:pPr>
        <w:ind w:right="-1"/>
        <w:rPr>
          <w:b/>
          <w:bCs/>
          <w:sz w:val="22"/>
          <w:szCs w:val="22"/>
        </w:rPr>
      </w:pPr>
    </w:p>
    <w:p w14:paraId="332AF0F4" w14:textId="1911C84D" w:rsidR="004C4906" w:rsidRPr="00A73588" w:rsidRDefault="004C4906" w:rsidP="00413A61">
      <w:pPr>
        <w:ind w:right="-1"/>
        <w:rPr>
          <w:b/>
          <w:bCs/>
          <w:sz w:val="22"/>
          <w:szCs w:val="22"/>
        </w:rPr>
      </w:pPr>
      <w:r w:rsidRPr="00A73588">
        <w:rPr>
          <w:b/>
          <w:bCs/>
          <w:sz w:val="22"/>
          <w:szCs w:val="22"/>
        </w:rPr>
        <w:t xml:space="preserve">Приложение № 1 </w:t>
      </w:r>
    </w:p>
    <w:p w14:paraId="116A8B7F" w14:textId="77777777" w:rsidR="004C4906" w:rsidRPr="00A73588" w:rsidRDefault="004C4906" w:rsidP="006B19F2">
      <w:pPr>
        <w:ind w:right="-1"/>
        <w:jc w:val="right"/>
        <w:rPr>
          <w:b/>
          <w:bCs/>
          <w:sz w:val="22"/>
          <w:szCs w:val="22"/>
        </w:rPr>
      </w:pPr>
      <w:r w:rsidRPr="00A73588">
        <w:rPr>
          <w:b/>
          <w:bCs/>
          <w:sz w:val="22"/>
          <w:szCs w:val="22"/>
        </w:rPr>
        <w:t xml:space="preserve">к Договору участия в долевом строительстве </w:t>
      </w:r>
    </w:p>
    <w:p w14:paraId="3F764C39" w14:textId="56D7AA24" w:rsidR="004C4906" w:rsidRPr="00EE0DB3" w:rsidRDefault="004C4906" w:rsidP="006B19F2">
      <w:pPr>
        <w:ind w:right="-1"/>
        <w:jc w:val="right"/>
        <w:rPr>
          <w:b/>
          <w:sz w:val="22"/>
          <w:szCs w:val="22"/>
        </w:rPr>
      </w:pPr>
      <w:r w:rsidRPr="00EE0DB3">
        <w:rPr>
          <w:b/>
          <w:bCs/>
          <w:sz w:val="22"/>
          <w:szCs w:val="22"/>
        </w:rPr>
        <w:t xml:space="preserve">от </w:t>
      </w:r>
      <w:r w:rsidR="00E10E3D">
        <w:rPr>
          <w:b/>
          <w:bCs/>
          <w:sz w:val="22"/>
          <w:szCs w:val="22"/>
        </w:rPr>
        <w:t>____</w:t>
      </w:r>
      <w:r w:rsidR="00E0103B">
        <w:rPr>
          <w:b/>
          <w:bCs/>
          <w:sz w:val="22"/>
          <w:szCs w:val="22"/>
        </w:rPr>
        <w:t>2024</w:t>
      </w:r>
      <w:r w:rsidR="00E30BFD" w:rsidRPr="00EE0DB3">
        <w:rPr>
          <w:b/>
          <w:bCs/>
          <w:sz w:val="22"/>
          <w:szCs w:val="22"/>
        </w:rPr>
        <w:t xml:space="preserve"> г.  № </w:t>
      </w:r>
      <w:r w:rsidR="00E0103B">
        <w:rPr>
          <w:b/>
          <w:bCs/>
          <w:sz w:val="22"/>
          <w:szCs w:val="22"/>
        </w:rPr>
        <w:t>К-</w:t>
      </w:r>
      <w:r w:rsidR="00E10E3D">
        <w:rPr>
          <w:b/>
          <w:bCs/>
          <w:sz w:val="22"/>
          <w:szCs w:val="22"/>
        </w:rPr>
        <w:t>___</w:t>
      </w:r>
    </w:p>
    <w:p w14:paraId="3856EC51" w14:textId="77777777" w:rsidR="003C0D36" w:rsidRPr="00A73588" w:rsidRDefault="003C0D36" w:rsidP="006B19F2">
      <w:pPr>
        <w:ind w:right="-1"/>
        <w:jc w:val="right"/>
        <w:rPr>
          <w:b/>
          <w:sz w:val="22"/>
          <w:szCs w:val="22"/>
        </w:rPr>
      </w:pPr>
    </w:p>
    <w:p w14:paraId="79B4AF72" w14:textId="77777777" w:rsidR="003C0D36" w:rsidRPr="00A73588" w:rsidRDefault="003C0D36" w:rsidP="006B19F2">
      <w:pPr>
        <w:jc w:val="center"/>
        <w:rPr>
          <w:b/>
          <w:sz w:val="22"/>
          <w:szCs w:val="22"/>
        </w:rPr>
      </w:pPr>
      <w:r w:rsidRPr="00A73588">
        <w:rPr>
          <w:b/>
          <w:sz w:val="22"/>
          <w:szCs w:val="22"/>
        </w:rPr>
        <w:t>МЕСТОПОЛОЖЕНИЕ</w:t>
      </w:r>
    </w:p>
    <w:p w14:paraId="23BBA852" w14:textId="77777777" w:rsidR="003C0D36" w:rsidRPr="00A73588" w:rsidRDefault="003C0D36" w:rsidP="006B19F2">
      <w:pPr>
        <w:jc w:val="center"/>
        <w:rPr>
          <w:b/>
          <w:sz w:val="22"/>
          <w:szCs w:val="22"/>
        </w:rPr>
      </w:pPr>
      <w:r w:rsidRPr="00A73588">
        <w:rPr>
          <w:b/>
          <w:sz w:val="22"/>
          <w:szCs w:val="22"/>
        </w:rPr>
        <w:t>Объекта долевого строительства на плане этажа Объекта</w:t>
      </w:r>
    </w:p>
    <w:p w14:paraId="713507A9" w14:textId="77777777" w:rsidR="003C0D36" w:rsidRPr="00A73588" w:rsidRDefault="003C0D36" w:rsidP="006B19F2">
      <w:pPr>
        <w:widowControl/>
        <w:autoSpaceDE/>
        <w:autoSpaceDN/>
        <w:adjustRightInd/>
        <w:jc w:val="both"/>
        <w:rPr>
          <w:sz w:val="22"/>
          <w:szCs w:val="22"/>
        </w:rPr>
      </w:pPr>
    </w:p>
    <w:p w14:paraId="1A73CF3D" w14:textId="6081CE35" w:rsidR="004C4906" w:rsidRPr="00A73588" w:rsidRDefault="004C4906" w:rsidP="006B19F2">
      <w:pPr>
        <w:jc w:val="both"/>
        <w:rPr>
          <w:b/>
          <w:sz w:val="22"/>
          <w:szCs w:val="22"/>
        </w:rPr>
      </w:pPr>
      <w:r w:rsidRPr="00A73588">
        <w:rPr>
          <w:b/>
          <w:sz w:val="22"/>
          <w:szCs w:val="22"/>
        </w:rPr>
        <w:t>Наименование</w:t>
      </w:r>
      <w:r w:rsidRPr="00A73588">
        <w:rPr>
          <w:sz w:val="22"/>
          <w:szCs w:val="22"/>
        </w:rPr>
        <w:t xml:space="preserve"> </w:t>
      </w:r>
      <w:r w:rsidRPr="00A73588">
        <w:rPr>
          <w:b/>
          <w:sz w:val="22"/>
          <w:szCs w:val="22"/>
        </w:rPr>
        <w:t>Объекта</w:t>
      </w:r>
      <w:r w:rsidRPr="00A73588">
        <w:rPr>
          <w:sz w:val="22"/>
          <w:szCs w:val="22"/>
        </w:rPr>
        <w:t xml:space="preserve">: </w:t>
      </w:r>
      <w:r w:rsidR="003A5064" w:rsidRPr="003A5064">
        <w:rPr>
          <w:b/>
          <w:sz w:val="22"/>
          <w:szCs w:val="22"/>
        </w:rPr>
        <w:t>«</w:t>
      </w:r>
      <w:r w:rsidR="00E0103B">
        <w:rPr>
          <w:b/>
          <w:sz w:val="22"/>
          <w:szCs w:val="22"/>
        </w:rPr>
        <w:t>Жилой комплекс. Многоквартирный жилой дом со встроенными помещениями (корпус 1</w:t>
      </w:r>
      <w:r w:rsidR="00E10E3D">
        <w:rPr>
          <w:b/>
          <w:sz w:val="22"/>
          <w:szCs w:val="22"/>
        </w:rPr>
        <w:t>, корпус 2</w:t>
      </w:r>
      <w:r w:rsidR="00E0103B">
        <w:rPr>
          <w:b/>
          <w:sz w:val="22"/>
          <w:szCs w:val="22"/>
        </w:rPr>
        <w:t>)</w:t>
      </w:r>
      <w:r w:rsidR="003A5064" w:rsidRPr="003A5064">
        <w:rPr>
          <w:b/>
          <w:sz w:val="22"/>
          <w:szCs w:val="22"/>
        </w:rPr>
        <w:t>»</w:t>
      </w:r>
      <w:r w:rsidR="003A5064">
        <w:rPr>
          <w:b/>
          <w:sz w:val="22"/>
          <w:szCs w:val="22"/>
        </w:rPr>
        <w:t xml:space="preserve"> </w:t>
      </w:r>
      <w:r w:rsidRPr="003A5064">
        <w:rPr>
          <w:b/>
          <w:sz w:val="22"/>
          <w:szCs w:val="22"/>
        </w:rPr>
        <w:t>по адресу: Ст</w:t>
      </w:r>
      <w:r w:rsidRPr="00EE0DB3">
        <w:rPr>
          <w:b/>
          <w:sz w:val="22"/>
          <w:szCs w:val="22"/>
        </w:rPr>
        <w:t>авропольский кр</w:t>
      </w:r>
      <w:r w:rsidR="00E30BFD" w:rsidRPr="00EE0DB3">
        <w:rPr>
          <w:b/>
          <w:sz w:val="22"/>
          <w:szCs w:val="22"/>
        </w:rPr>
        <w:t>ай, г. Лермонтов</w:t>
      </w:r>
      <w:r w:rsidR="007843F6" w:rsidRPr="00EE0DB3">
        <w:rPr>
          <w:b/>
          <w:sz w:val="22"/>
          <w:szCs w:val="22"/>
        </w:rPr>
        <w:t>,</w:t>
      </w:r>
      <w:r w:rsidR="00FA028F" w:rsidRPr="00EE0DB3">
        <w:rPr>
          <w:b/>
          <w:sz w:val="22"/>
          <w:szCs w:val="22"/>
        </w:rPr>
        <w:t xml:space="preserve"> </w:t>
      </w:r>
      <w:r w:rsidR="00E0103B">
        <w:rPr>
          <w:b/>
          <w:sz w:val="22"/>
          <w:szCs w:val="22"/>
        </w:rPr>
        <w:t>проспект Лермонтова 7/2</w:t>
      </w:r>
      <w:r w:rsidR="00FA028F" w:rsidRPr="00EE0DB3">
        <w:rPr>
          <w:b/>
          <w:sz w:val="22"/>
          <w:szCs w:val="22"/>
        </w:rPr>
        <w:t>,</w:t>
      </w:r>
      <w:r w:rsidR="007843F6" w:rsidRPr="00EE0DB3">
        <w:rPr>
          <w:b/>
          <w:sz w:val="22"/>
          <w:szCs w:val="22"/>
        </w:rPr>
        <w:t xml:space="preserve"> </w:t>
      </w:r>
      <w:r w:rsidR="00E10E3D">
        <w:rPr>
          <w:b/>
          <w:sz w:val="22"/>
          <w:szCs w:val="22"/>
        </w:rPr>
        <w:t xml:space="preserve">корпус, 2, </w:t>
      </w:r>
      <w:r w:rsidR="007843F6" w:rsidRPr="00EE0DB3">
        <w:rPr>
          <w:b/>
          <w:sz w:val="22"/>
          <w:szCs w:val="22"/>
        </w:rPr>
        <w:t xml:space="preserve">строительный номер квартиры </w:t>
      </w:r>
      <w:r w:rsidR="00E0103B">
        <w:rPr>
          <w:b/>
          <w:sz w:val="22"/>
          <w:szCs w:val="22"/>
        </w:rPr>
        <w:t>14</w:t>
      </w:r>
      <w:r w:rsidR="004E41B0" w:rsidRPr="00EE0DB3">
        <w:rPr>
          <w:b/>
          <w:sz w:val="22"/>
          <w:szCs w:val="22"/>
        </w:rPr>
        <w:t>.</w:t>
      </w:r>
    </w:p>
    <w:p w14:paraId="67E21FEA" w14:textId="77777777" w:rsidR="00E75E32" w:rsidRPr="00A73588" w:rsidRDefault="00E75E32" w:rsidP="006B19F2">
      <w:pPr>
        <w:widowControl/>
        <w:autoSpaceDE/>
        <w:autoSpaceDN/>
        <w:adjustRightInd/>
        <w:jc w:val="center"/>
        <w:rPr>
          <w:sz w:val="22"/>
          <w:szCs w:val="22"/>
        </w:rPr>
      </w:pPr>
    </w:p>
    <w:p w14:paraId="06E8C260" w14:textId="3A054C75" w:rsidR="001B150E" w:rsidRDefault="00E75E32" w:rsidP="00E10E3D">
      <w:pPr>
        <w:widowControl/>
        <w:autoSpaceDE/>
        <w:autoSpaceDN/>
        <w:adjustRightInd/>
        <w:jc w:val="center"/>
        <w:rPr>
          <w:sz w:val="22"/>
          <w:szCs w:val="22"/>
        </w:rPr>
      </w:pPr>
      <w:r w:rsidRPr="00A73588">
        <w:rPr>
          <w:sz w:val="22"/>
          <w:szCs w:val="22"/>
        </w:rPr>
        <w:t>ПЛАНИРОВКА ЭТАЖА</w:t>
      </w:r>
    </w:p>
    <w:p w14:paraId="2A757F92" w14:textId="1C9AB283" w:rsidR="00E30BFD" w:rsidRDefault="00C70494" w:rsidP="006B19F2">
      <w:pPr>
        <w:widowControl/>
        <w:autoSpaceDE/>
        <w:autoSpaceDN/>
        <w:adjustRightInd/>
        <w:jc w:val="center"/>
        <w:rPr>
          <w:noProof/>
          <w:sz w:val="22"/>
          <w:szCs w:val="22"/>
        </w:rPr>
      </w:pPr>
      <w:r>
        <w:rPr>
          <w:noProof/>
          <w:sz w:val="22"/>
          <w:szCs w:val="22"/>
        </w:rPr>
        <w:drawing>
          <wp:inline distT="0" distB="0" distL="0" distR="0" wp14:anchorId="75BF0B33" wp14:editId="6552E241">
            <wp:extent cx="6030595" cy="3429000"/>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A08485.tmp"/>
                    <pic:cNvPicPr/>
                  </pic:nvPicPr>
                  <pic:blipFill>
                    <a:blip r:embed="rId13">
                      <a:extLst>
                        <a:ext uri="{28A0092B-C50C-407E-A947-70E740481C1C}">
                          <a14:useLocalDpi xmlns:a14="http://schemas.microsoft.com/office/drawing/2010/main" val="0"/>
                        </a:ext>
                      </a:extLst>
                    </a:blip>
                    <a:stretch>
                      <a:fillRect/>
                    </a:stretch>
                  </pic:blipFill>
                  <pic:spPr>
                    <a:xfrm>
                      <a:off x="0" y="0"/>
                      <a:ext cx="6030595" cy="3429000"/>
                    </a:xfrm>
                    <a:prstGeom prst="rect">
                      <a:avLst/>
                    </a:prstGeom>
                  </pic:spPr>
                </pic:pic>
              </a:graphicData>
            </a:graphic>
          </wp:inline>
        </w:drawing>
      </w:r>
    </w:p>
    <w:p w14:paraId="78ABBB55" w14:textId="76532EC3" w:rsidR="00E30BFD" w:rsidRDefault="00E30BFD" w:rsidP="00F663C4">
      <w:pPr>
        <w:widowControl/>
        <w:autoSpaceDE/>
        <w:autoSpaceDN/>
        <w:adjustRightInd/>
        <w:jc w:val="center"/>
        <w:rPr>
          <w:noProof/>
          <w:sz w:val="22"/>
          <w:szCs w:val="22"/>
        </w:rPr>
      </w:pPr>
    </w:p>
    <w:p w14:paraId="6F3EAE07" w14:textId="77777777" w:rsidR="00C9556E" w:rsidRDefault="00C9556E" w:rsidP="006B19F2">
      <w:pPr>
        <w:widowControl/>
        <w:autoSpaceDE/>
        <w:autoSpaceDN/>
        <w:adjustRightInd/>
        <w:jc w:val="center"/>
        <w:rPr>
          <w:noProof/>
          <w:sz w:val="22"/>
          <w:szCs w:val="22"/>
        </w:rPr>
      </w:pPr>
    </w:p>
    <w:p w14:paraId="52A73003" w14:textId="77777777" w:rsidR="00E30BFD" w:rsidRPr="00A73588" w:rsidRDefault="00E30BFD" w:rsidP="00F663C4">
      <w:pPr>
        <w:widowControl/>
        <w:autoSpaceDE/>
        <w:autoSpaceDN/>
        <w:adjustRightInd/>
        <w:rPr>
          <w:sz w:val="22"/>
          <w:szCs w:val="22"/>
        </w:rPr>
      </w:pPr>
    </w:p>
    <w:tbl>
      <w:tblPr>
        <w:tblW w:w="9639" w:type="dxa"/>
        <w:tblLook w:val="04A0" w:firstRow="1" w:lastRow="0" w:firstColumn="1" w:lastColumn="0" w:noHBand="0" w:noVBand="1"/>
      </w:tblPr>
      <w:tblGrid>
        <w:gridCol w:w="4519"/>
        <w:gridCol w:w="426"/>
        <w:gridCol w:w="4694"/>
      </w:tblGrid>
      <w:tr w:rsidR="00307283" w:rsidRPr="007A6E07" w14:paraId="7FCE9E9D" w14:textId="77777777" w:rsidTr="004B6675">
        <w:tc>
          <w:tcPr>
            <w:tcW w:w="4519" w:type="dxa"/>
            <w:shd w:val="clear" w:color="auto" w:fill="auto"/>
          </w:tcPr>
          <w:p w14:paraId="0E2F6F0C" w14:textId="3E5BC438" w:rsidR="00C945C4" w:rsidRPr="007A6E07" w:rsidRDefault="00C945C4" w:rsidP="006B19F2">
            <w:pPr>
              <w:rPr>
                <w:b/>
                <w:sz w:val="22"/>
                <w:szCs w:val="22"/>
              </w:rPr>
            </w:pPr>
          </w:p>
          <w:p w14:paraId="4CC3D887" w14:textId="77777777" w:rsidR="004B6675" w:rsidRPr="007A6E07" w:rsidRDefault="004B6675" w:rsidP="006B19F2">
            <w:pPr>
              <w:rPr>
                <w:b/>
                <w:sz w:val="22"/>
                <w:szCs w:val="22"/>
              </w:rPr>
            </w:pPr>
            <w:r w:rsidRPr="007A6E07">
              <w:rPr>
                <w:b/>
                <w:sz w:val="22"/>
                <w:szCs w:val="22"/>
              </w:rPr>
              <w:t>Застройщик:</w:t>
            </w:r>
          </w:p>
          <w:p w14:paraId="1056A397" w14:textId="77777777" w:rsidR="002C10FD" w:rsidRPr="007A6E07" w:rsidRDefault="002C10FD" w:rsidP="002C10FD">
            <w:pPr>
              <w:ind w:right="-1"/>
              <w:jc w:val="both"/>
              <w:rPr>
                <w:b/>
                <w:sz w:val="22"/>
                <w:szCs w:val="22"/>
              </w:rPr>
            </w:pPr>
            <w:r w:rsidRPr="007A6E07">
              <w:rPr>
                <w:b/>
                <w:sz w:val="22"/>
                <w:szCs w:val="22"/>
              </w:rPr>
              <w:t>ООО СЗ «Золотая корона КМВ»</w:t>
            </w:r>
          </w:p>
          <w:p w14:paraId="66CE8496" w14:textId="77777777" w:rsidR="002C10FD" w:rsidRPr="007A6E07" w:rsidRDefault="002C10FD" w:rsidP="002C10FD">
            <w:pPr>
              <w:ind w:right="-1"/>
              <w:jc w:val="both"/>
              <w:rPr>
                <w:sz w:val="22"/>
                <w:szCs w:val="22"/>
              </w:rPr>
            </w:pPr>
            <w:r w:rsidRPr="007A6E07">
              <w:rPr>
                <w:sz w:val="22"/>
                <w:szCs w:val="22"/>
              </w:rPr>
              <w:t xml:space="preserve">Адрес местонахождения: </w:t>
            </w:r>
          </w:p>
          <w:p w14:paraId="1BC15931" w14:textId="14EDE96C" w:rsidR="002C10FD" w:rsidRPr="007A6E07" w:rsidRDefault="002C10FD" w:rsidP="002C10FD">
            <w:pPr>
              <w:ind w:right="-1"/>
              <w:jc w:val="both"/>
              <w:rPr>
                <w:sz w:val="22"/>
                <w:szCs w:val="22"/>
              </w:rPr>
            </w:pPr>
            <w:r w:rsidRPr="007A6E07">
              <w:rPr>
                <w:sz w:val="22"/>
                <w:szCs w:val="22"/>
              </w:rPr>
              <w:t xml:space="preserve">357601 Ставропольский край г. </w:t>
            </w:r>
            <w:r w:rsidR="00C70494" w:rsidRPr="007A6E07">
              <w:rPr>
                <w:sz w:val="22"/>
                <w:szCs w:val="22"/>
              </w:rPr>
              <w:t>Ессентуки ул.</w:t>
            </w:r>
            <w:r w:rsidRPr="007A6E07">
              <w:rPr>
                <w:sz w:val="22"/>
                <w:szCs w:val="22"/>
              </w:rPr>
              <w:t xml:space="preserve"> Ф. Энгельса, д. 18б </w:t>
            </w:r>
          </w:p>
          <w:p w14:paraId="63877973" w14:textId="77777777" w:rsidR="002C10FD" w:rsidRPr="007A6E07" w:rsidRDefault="002C10FD" w:rsidP="002C10FD">
            <w:pPr>
              <w:ind w:right="-1"/>
              <w:jc w:val="both"/>
              <w:rPr>
                <w:sz w:val="22"/>
                <w:szCs w:val="22"/>
              </w:rPr>
            </w:pPr>
            <w:r w:rsidRPr="007A6E07">
              <w:rPr>
                <w:sz w:val="22"/>
                <w:szCs w:val="22"/>
              </w:rPr>
              <w:t>ИНН 2626050890</w:t>
            </w:r>
          </w:p>
          <w:p w14:paraId="5F4B2A02" w14:textId="77777777" w:rsidR="002C10FD" w:rsidRPr="007A6E07" w:rsidRDefault="002C10FD" w:rsidP="002C10FD">
            <w:pPr>
              <w:ind w:right="-1"/>
              <w:jc w:val="both"/>
              <w:rPr>
                <w:sz w:val="22"/>
                <w:szCs w:val="22"/>
              </w:rPr>
            </w:pPr>
            <w:r w:rsidRPr="007A6E07">
              <w:rPr>
                <w:sz w:val="22"/>
                <w:szCs w:val="22"/>
              </w:rPr>
              <w:t>КПП 262601001</w:t>
            </w:r>
          </w:p>
          <w:p w14:paraId="61978AE2" w14:textId="77777777" w:rsidR="002C10FD" w:rsidRPr="007A6E07" w:rsidRDefault="002C10FD" w:rsidP="002C10FD">
            <w:pPr>
              <w:ind w:right="-1"/>
              <w:jc w:val="both"/>
              <w:rPr>
                <w:sz w:val="22"/>
                <w:szCs w:val="22"/>
              </w:rPr>
            </w:pPr>
            <w:r w:rsidRPr="007A6E07">
              <w:rPr>
                <w:sz w:val="22"/>
                <w:szCs w:val="22"/>
              </w:rPr>
              <w:t>ОГРН 1222600002965</w:t>
            </w:r>
          </w:p>
          <w:p w14:paraId="0DB7D91F" w14:textId="77777777" w:rsidR="002C10FD" w:rsidRPr="007A6E07" w:rsidRDefault="002C10FD" w:rsidP="002C10FD">
            <w:pPr>
              <w:ind w:right="-1"/>
              <w:jc w:val="both"/>
              <w:rPr>
                <w:sz w:val="22"/>
                <w:szCs w:val="22"/>
              </w:rPr>
            </w:pPr>
            <w:r w:rsidRPr="007A6E07">
              <w:rPr>
                <w:sz w:val="22"/>
                <w:szCs w:val="22"/>
              </w:rPr>
              <w:t>р/с 40702810260100021651</w:t>
            </w:r>
          </w:p>
          <w:p w14:paraId="611125A5" w14:textId="59306091" w:rsidR="002C10FD" w:rsidRPr="007A6E07" w:rsidRDefault="002C10FD" w:rsidP="002C10FD">
            <w:pPr>
              <w:ind w:right="-1"/>
              <w:jc w:val="both"/>
              <w:rPr>
                <w:sz w:val="22"/>
                <w:szCs w:val="22"/>
              </w:rPr>
            </w:pPr>
            <w:r w:rsidRPr="007A6E07">
              <w:rPr>
                <w:sz w:val="22"/>
                <w:szCs w:val="22"/>
              </w:rPr>
              <w:t>открытый в Дополнительном офисе Ставропольское отделение №5230 ПАО Сбербанк</w:t>
            </w:r>
          </w:p>
          <w:p w14:paraId="69DE0B4C" w14:textId="77777777" w:rsidR="002C10FD" w:rsidRPr="007A6E07" w:rsidRDefault="002C10FD" w:rsidP="002C10FD">
            <w:pPr>
              <w:ind w:right="-1"/>
              <w:jc w:val="both"/>
              <w:rPr>
                <w:sz w:val="22"/>
                <w:szCs w:val="22"/>
              </w:rPr>
            </w:pPr>
            <w:r w:rsidRPr="007A6E07">
              <w:rPr>
                <w:sz w:val="22"/>
                <w:szCs w:val="22"/>
              </w:rPr>
              <w:t>БИК 040702615</w:t>
            </w:r>
          </w:p>
          <w:p w14:paraId="423D06EA" w14:textId="77777777" w:rsidR="004B6675" w:rsidRPr="007A6E07" w:rsidRDefault="002C10FD" w:rsidP="002C10FD">
            <w:pPr>
              <w:widowControl/>
              <w:autoSpaceDE/>
              <w:autoSpaceDN/>
              <w:adjustRightInd/>
              <w:rPr>
                <w:sz w:val="22"/>
                <w:szCs w:val="22"/>
              </w:rPr>
            </w:pPr>
            <w:r w:rsidRPr="007A6E07">
              <w:rPr>
                <w:sz w:val="22"/>
                <w:szCs w:val="22"/>
              </w:rPr>
              <w:t>Кор/</w:t>
            </w:r>
            <w:proofErr w:type="spellStart"/>
            <w:r w:rsidRPr="007A6E07">
              <w:rPr>
                <w:sz w:val="22"/>
                <w:szCs w:val="22"/>
              </w:rPr>
              <w:t>сч</w:t>
            </w:r>
            <w:proofErr w:type="spellEnd"/>
            <w:r w:rsidRPr="007A6E07">
              <w:rPr>
                <w:sz w:val="22"/>
                <w:szCs w:val="22"/>
              </w:rPr>
              <w:t xml:space="preserve"> 30101810907020000615</w:t>
            </w:r>
          </w:p>
          <w:p w14:paraId="75251411" w14:textId="475B375C" w:rsidR="007A6E07" w:rsidRDefault="007A6E07" w:rsidP="002C10FD">
            <w:pPr>
              <w:widowControl/>
              <w:autoSpaceDE/>
              <w:autoSpaceDN/>
              <w:adjustRightInd/>
              <w:rPr>
                <w:rStyle w:val="a4"/>
                <w:sz w:val="22"/>
                <w:szCs w:val="22"/>
              </w:rPr>
            </w:pPr>
            <w:r w:rsidRPr="007A6E07">
              <w:rPr>
                <w:sz w:val="22"/>
                <w:szCs w:val="22"/>
              </w:rPr>
              <w:t xml:space="preserve">эл. почта </w:t>
            </w:r>
            <w:hyperlink r:id="rId14" w:history="1">
              <w:r w:rsidRPr="007A6E07">
                <w:rPr>
                  <w:rStyle w:val="a4"/>
                  <w:sz w:val="22"/>
                  <w:szCs w:val="22"/>
                </w:rPr>
                <w:t>golden.korona@yandex.ru</w:t>
              </w:r>
            </w:hyperlink>
          </w:p>
          <w:p w14:paraId="69D0F6C5" w14:textId="1C2515E8" w:rsidR="00E10E3D" w:rsidRDefault="00E10E3D" w:rsidP="002C10FD">
            <w:pPr>
              <w:widowControl/>
              <w:autoSpaceDE/>
              <w:autoSpaceDN/>
              <w:adjustRightInd/>
              <w:rPr>
                <w:rStyle w:val="a4"/>
                <w:sz w:val="22"/>
                <w:szCs w:val="22"/>
              </w:rPr>
            </w:pPr>
          </w:p>
          <w:p w14:paraId="55C62F89" w14:textId="77777777" w:rsidR="00E10E3D" w:rsidRDefault="00E10E3D" w:rsidP="002C10FD">
            <w:pPr>
              <w:widowControl/>
              <w:autoSpaceDE/>
              <w:autoSpaceDN/>
              <w:adjustRightInd/>
              <w:rPr>
                <w:sz w:val="22"/>
                <w:szCs w:val="22"/>
              </w:rPr>
            </w:pPr>
          </w:p>
          <w:p w14:paraId="06645315" w14:textId="07A58D29" w:rsidR="007A6E07" w:rsidRPr="007A6E07" w:rsidRDefault="007A6E07" w:rsidP="002C10FD">
            <w:pPr>
              <w:widowControl/>
              <w:autoSpaceDE/>
              <w:autoSpaceDN/>
              <w:adjustRightInd/>
              <w:rPr>
                <w:sz w:val="22"/>
                <w:szCs w:val="22"/>
              </w:rPr>
            </w:pPr>
          </w:p>
        </w:tc>
        <w:tc>
          <w:tcPr>
            <w:tcW w:w="426" w:type="dxa"/>
            <w:shd w:val="clear" w:color="auto" w:fill="auto"/>
          </w:tcPr>
          <w:p w14:paraId="51D3F264" w14:textId="77777777" w:rsidR="004B6675" w:rsidRPr="007A6E07" w:rsidRDefault="004B6675" w:rsidP="006B19F2">
            <w:pPr>
              <w:widowControl/>
              <w:autoSpaceDE/>
              <w:autoSpaceDN/>
              <w:adjustRightInd/>
              <w:rPr>
                <w:b/>
                <w:sz w:val="22"/>
                <w:szCs w:val="22"/>
              </w:rPr>
            </w:pPr>
          </w:p>
          <w:p w14:paraId="4B06D526" w14:textId="77777777" w:rsidR="00C945C4" w:rsidRPr="007A6E07" w:rsidRDefault="00C945C4" w:rsidP="006B19F2">
            <w:pPr>
              <w:widowControl/>
              <w:autoSpaceDE/>
              <w:autoSpaceDN/>
              <w:adjustRightInd/>
              <w:rPr>
                <w:b/>
                <w:sz w:val="22"/>
                <w:szCs w:val="22"/>
              </w:rPr>
            </w:pPr>
          </w:p>
        </w:tc>
        <w:tc>
          <w:tcPr>
            <w:tcW w:w="4694" w:type="dxa"/>
            <w:shd w:val="clear" w:color="auto" w:fill="auto"/>
          </w:tcPr>
          <w:p w14:paraId="0E19FF06" w14:textId="5A4B8556" w:rsidR="00C945C4" w:rsidRPr="007A6E07" w:rsidRDefault="00C945C4" w:rsidP="006B19F2">
            <w:pPr>
              <w:widowControl/>
              <w:autoSpaceDE/>
              <w:autoSpaceDN/>
              <w:adjustRightInd/>
              <w:rPr>
                <w:b/>
                <w:sz w:val="22"/>
                <w:szCs w:val="22"/>
              </w:rPr>
            </w:pPr>
          </w:p>
          <w:p w14:paraId="16594D38" w14:textId="654EFBF4" w:rsidR="004B6675" w:rsidRPr="007A6E07" w:rsidRDefault="004B6675" w:rsidP="006B19F2">
            <w:pPr>
              <w:widowControl/>
              <w:autoSpaceDE/>
              <w:autoSpaceDN/>
              <w:adjustRightInd/>
              <w:rPr>
                <w:b/>
                <w:sz w:val="22"/>
                <w:szCs w:val="22"/>
              </w:rPr>
            </w:pPr>
            <w:r w:rsidRPr="007A6E07">
              <w:rPr>
                <w:b/>
                <w:sz w:val="22"/>
                <w:szCs w:val="22"/>
              </w:rPr>
              <w:t>Участник долевого строительства</w:t>
            </w:r>
            <w:r w:rsidR="00C70494" w:rsidRPr="007A6E07">
              <w:rPr>
                <w:b/>
                <w:sz w:val="22"/>
                <w:szCs w:val="22"/>
              </w:rPr>
              <w:t>:</w:t>
            </w:r>
          </w:p>
          <w:p w14:paraId="63E87A5D" w14:textId="449D4CB4" w:rsidR="00C70494" w:rsidRPr="007A6E07" w:rsidRDefault="00C70494" w:rsidP="00C4619E">
            <w:pPr>
              <w:widowControl/>
              <w:autoSpaceDE/>
              <w:autoSpaceDN/>
              <w:adjustRightInd/>
              <w:rPr>
                <w:sz w:val="22"/>
                <w:szCs w:val="22"/>
              </w:rPr>
            </w:pPr>
            <w:r w:rsidRPr="007A6E07">
              <w:rPr>
                <w:b/>
                <w:sz w:val="22"/>
                <w:szCs w:val="22"/>
              </w:rPr>
              <w:t>Погорелова Анастасия Юрьевна</w:t>
            </w:r>
          </w:p>
          <w:p w14:paraId="3B779ED4" w14:textId="77777777" w:rsidR="004B6675" w:rsidRPr="007A6E07" w:rsidRDefault="00C70494" w:rsidP="00C4619E">
            <w:pPr>
              <w:widowControl/>
              <w:autoSpaceDE/>
              <w:autoSpaceDN/>
              <w:adjustRightInd/>
              <w:rPr>
                <w:sz w:val="22"/>
                <w:szCs w:val="22"/>
              </w:rPr>
            </w:pPr>
            <w:r w:rsidRPr="007A6E07">
              <w:rPr>
                <w:sz w:val="22"/>
                <w:szCs w:val="22"/>
              </w:rPr>
              <w:t>25.06.1987 года рождения, место рождения: гор. Норильск Красноярского края, паспорт серия 03 07 номер 575657, выдан ОТДЕЛОМ УФМС РОССИИ ПО КРАСНОДАРСКОМУ КРАЮ В ГОРОДЕ КРОПОТКИНЕ 06.07.2007 года, код подразделения: 230-018, зарегистрированная    по адресу: Ставропольский край гор. Пятигорск п. Горячеводский ул. Садовая д.32</w:t>
            </w:r>
          </w:p>
          <w:p w14:paraId="7AF40E1E" w14:textId="1D18A6B8" w:rsidR="007A6E07" w:rsidRPr="007A6E07" w:rsidRDefault="007A6E07" w:rsidP="00C4619E">
            <w:pPr>
              <w:widowControl/>
              <w:autoSpaceDE/>
              <w:autoSpaceDN/>
              <w:adjustRightInd/>
              <w:rPr>
                <w:bCs/>
                <w:sz w:val="22"/>
                <w:szCs w:val="22"/>
              </w:rPr>
            </w:pPr>
            <w:r w:rsidRPr="007A6E07">
              <w:rPr>
                <w:sz w:val="22"/>
                <w:szCs w:val="22"/>
              </w:rPr>
              <w:t xml:space="preserve">ИНН </w:t>
            </w:r>
            <w:r w:rsidRPr="007A6E07">
              <w:rPr>
                <w:bCs/>
                <w:sz w:val="22"/>
                <w:szCs w:val="22"/>
              </w:rPr>
              <w:t>231306050830</w:t>
            </w:r>
            <w:r w:rsidRPr="007A6E07">
              <w:rPr>
                <w:sz w:val="22"/>
                <w:szCs w:val="22"/>
              </w:rPr>
              <w:t>, СНИЛС 151-199-024 50,эл. почтаstyuha87.pogorelova@yandex.ru.</w:t>
            </w:r>
          </w:p>
        </w:tc>
      </w:tr>
      <w:tr w:rsidR="004B6675" w:rsidRPr="00A73588" w14:paraId="52104622" w14:textId="77777777" w:rsidTr="00E10E3D">
        <w:trPr>
          <w:trHeight w:val="80"/>
        </w:trPr>
        <w:tc>
          <w:tcPr>
            <w:tcW w:w="4519" w:type="dxa"/>
            <w:shd w:val="clear" w:color="auto" w:fill="auto"/>
          </w:tcPr>
          <w:p w14:paraId="34A7E7D8" w14:textId="63B0CE91" w:rsidR="004B6675" w:rsidRPr="00A73588" w:rsidRDefault="004B6675" w:rsidP="006B19F2">
            <w:pPr>
              <w:ind w:right="-1"/>
              <w:jc w:val="both"/>
              <w:rPr>
                <w:sz w:val="22"/>
                <w:szCs w:val="22"/>
              </w:rPr>
            </w:pPr>
            <w:r w:rsidRPr="00A73588">
              <w:rPr>
                <w:sz w:val="22"/>
                <w:szCs w:val="22"/>
              </w:rPr>
              <w:lastRenderedPageBreak/>
              <w:t>_____________/_________</w:t>
            </w:r>
            <w:r w:rsidR="00C70494">
              <w:rPr>
                <w:sz w:val="22"/>
                <w:szCs w:val="22"/>
              </w:rPr>
              <w:t>________</w:t>
            </w:r>
            <w:r w:rsidRPr="00A73588">
              <w:rPr>
                <w:sz w:val="22"/>
                <w:szCs w:val="22"/>
              </w:rPr>
              <w:t>_____/</w:t>
            </w:r>
          </w:p>
        </w:tc>
        <w:tc>
          <w:tcPr>
            <w:tcW w:w="426" w:type="dxa"/>
            <w:shd w:val="clear" w:color="auto" w:fill="auto"/>
          </w:tcPr>
          <w:p w14:paraId="28761838" w14:textId="77777777" w:rsidR="004B6675" w:rsidRPr="00A73588" w:rsidRDefault="004B6675" w:rsidP="006B19F2">
            <w:pPr>
              <w:widowControl/>
              <w:autoSpaceDE/>
              <w:autoSpaceDN/>
              <w:adjustRightInd/>
              <w:rPr>
                <w:b/>
                <w:sz w:val="22"/>
                <w:szCs w:val="22"/>
              </w:rPr>
            </w:pPr>
          </w:p>
        </w:tc>
        <w:tc>
          <w:tcPr>
            <w:tcW w:w="4694" w:type="dxa"/>
            <w:shd w:val="clear" w:color="auto" w:fill="auto"/>
          </w:tcPr>
          <w:p w14:paraId="74E36115" w14:textId="6EF42A75" w:rsidR="004B6675" w:rsidRPr="00A73588" w:rsidRDefault="004B6675" w:rsidP="006B19F2">
            <w:pPr>
              <w:widowControl/>
              <w:autoSpaceDE/>
              <w:autoSpaceDN/>
              <w:adjustRightInd/>
              <w:jc w:val="both"/>
              <w:rPr>
                <w:sz w:val="22"/>
                <w:szCs w:val="22"/>
              </w:rPr>
            </w:pPr>
            <w:r w:rsidRPr="00A73588">
              <w:rPr>
                <w:sz w:val="22"/>
                <w:szCs w:val="22"/>
              </w:rPr>
              <w:t>_____________/_______________________</w:t>
            </w:r>
            <w:r w:rsidR="00C70494">
              <w:rPr>
                <w:sz w:val="22"/>
                <w:szCs w:val="22"/>
              </w:rPr>
              <w:t>/</w:t>
            </w:r>
          </w:p>
        </w:tc>
      </w:tr>
    </w:tbl>
    <w:p w14:paraId="4FE3C707" w14:textId="50228B95" w:rsidR="008F7C61" w:rsidRDefault="008F7C61" w:rsidP="00C70494">
      <w:pPr>
        <w:widowControl/>
        <w:autoSpaceDE/>
        <w:autoSpaceDN/>
        <w:adjustRightInd/>
        <w:rPr>
          <w:sz w:val="22"/>
          <w:szCs w:val="22"/>
        </w:rPr>
      </w:pPr>
    </w:p>
    <w:p w14:paraId="551637DB" w14:textId="77777777" w:rsidR="00C70494" w:rsidRDefault="00C70494" w:rsidP="006B19F2">
      <w:pPr>
        <w:widowControl/>
        <w:autoSpaceDE/>
        <w:autoSpaceDN/>
        <w:adjustRightInd/>
        <w:jc w:val="center"/>
        <w:rPr>
          <w:sz w:val="22"/>
          <w:szCs w:val="22"/>
        </w:rPr>
      </w:pPr>
    </w:p>
    <w:p w14:paraId="56F44E0B" w14:textId="77777777" w:rsidR="00E10E3D" w:rsidRDefault="00E10E3D" w:rsidP="006B19F2">
      <w:pPr>
        <w:widowControl/>
        <w:autoSpaceDE/>
        <w:autoSpaceDN/>
        <w:adjustRightInd/>
        <w:jc w:val="center"/>
        <w:rPr>
          <w:sz w:val="22"/>
          <w:szCs w:val="22"/>
        </w:rPr>
      </w:pPr>
    </w:p>
    <w:p w14:paraId="6B56488D" w14:textId="77777777" w:rsidR="00E10E3D" w:rsidRDefault="00E10E3D" w:rsidP="006B19F2">
      <w:pPr>
        <w:widowControl/>
        <w:autoSpaceDE/>
        <w:autoSpaceDN/>
        <w:adjustRightInd/>
        <w:jc w:val="center"/>
        <w:rPr>
          <w:sz w:val="22"/>
          <w:szCs w:val="22"/>
        </w:rPr>
      </w:pPr>
    </w:p>
    <w:p w14:paraId="208483B5" w14:textId="77777777" w:rsidR="00E10E3D" w:rsidRDefault="00E10E3D" w:rsidP="006B19F2">
      <w:pPr>
        <w:widowControl/>
        <w:autoSpaceDE/>
        <w:autoSpaceDN/>
        <w:adjustRightInd/>
        <w:jc w:val="center"/>
        <w:rPr>
          <w:sz w:val="22"/>
          <w:szCs w:val="22"/>
        </w:rPr>
      </w:pPr>
    </w:p>
    <w:p w14:paraId="7D5BD730" w14:textId="77777777" w:rsidR="00E10E3D" w:rsidRDefault="00E10E3D" w:rsidP="006B19F2">
      <w:pPr>
        <w:widowControl/>
        <w:autoSpaceDE/>
        <w:autoSpaceDN/>
        <w:adjustRightInd/>
        <w:jc w:val="center"/>
        <w:rPr>
          <w:sz w:val="22"/>
          <w:szCs w:val="22"/>
        </w:rPr>
      </w:pPr>
    </w:p>
    <w:p w14:paraId="705743E3" w14:textId="16BD75C5" w:rsidR="00E75E32" w:rsidRPr="00A73588" w:rsidRDefault="00E75E32" w:rsidP="006B19F2">
      <w:pPr>
        <w:widowControl/>
        <w:autoSpaceDE/>
        <w:autoSpaceDN/>
        <w:adjustRightInd/>
        <w:jc w:val="center"/>
        <w:rPr>
          <w:sz w:val="22"/>
          <w:szCs w:val="22"/>
        </w:rPr>
      </w:pPr>
      <w:r w:rsidRPr="00A73588">
        <w:rPr>
          <w:sz w:val="22"/>
          <w:szCs w:val="22"/>
        </w:rPr>
        <w:t>ПЛАН ОБЪЕКТА ДОЛЕВОГО СТРОИТЕЛЬСТВА</w:t>
      </w:r>
    </w:p>
    <w:p w14:paraId="5ED44E54" w14:textId="77777777" w:rsidR="003C0D36" w:rsidRPr="00A73588" w:rsidRDefault="003C0D36" w:rsidP="006B19F2">
      <w:pPr>
        <w:widowControl/>
        <w:autoSpaceDE/>
        <w:autoSpaceDN/>
        <w:adjustRightInd/>
        <w:jc w:val="center"/>
        <w:rPr>
          <w:sz w:val="22"/>
          <w:szCs w:val="22"/>
        </w:rPr>
      </w:pPr>
    </w:p>
    <w:p w14:paraId="11CDD7E4" w14:textId="77777777" w:rsidR="003C0D36" w:rsidRDefault="003C0D36" w:rsidP="006B19F2">
      <w:pPr>
        <w:widowControl/>
        <w:autoSpaceDE/>
        <w:autoSpaceDN/>
        <w:adjustRightInd/>
        <w:rPr>
          <w:noProof/>
          <w:sz w:val="22"/>
          <w:szCs w:val="22"/>
        </w:rPr>
      </w:pPr>
    </w:p>
    <w:p w14:paraId="20E00478" w14:textId="77777777" w:rsidR="00E30BFD" w:rsidRDefault="00E30BFD" w:rsidP="006B19F2">
      <w:pPr>
        <w:widowControl/>
        <w:autoSpaceDE/>
        <w:autoSpaceDN/>
        <w:adjustRightInd/>
        <w:rPr>
          <w:noProof/>
          <w:sz w:val="22"/>
          <w:szCs w:val="22"/>
        </w:rPr>
      </w:pPr>
    </w:p>
    <w:p w14:paraId="4D1843BD" w14:textId="77777777" w:rsidR="00E30BFD" w:rsidRDefault="00E30BFD" w:rsidP="006B19F2">
      <w:pPr>
        <w:widowControl/>
        <w:autoSpaceDE/>
        <w:autoSpaceDN/>
        <w:adjustRightInd/>
        <w:rPr>
          <w:noProof/>
          <w:sz w:val="22"/>
          <w:szCs w:val="22"/>
        </w:rPr>
      </w:pPr>
    </w:p>
    <w:p w14:paraId="36EB82D3" w14:textId="7DF2AAC4" w:rsidR="00E30BFD" w:rsidRDefault="00B76467" w:rsidP="00B76467">
      <w:pPr>
        <w:widowControl/>
        <w:autoSpaceDE/>
        <w:autoSpaceDN/>
        <w:adjustRightInd/>
        <w:jc w:val="center"/>
        <w:rPr>
          <w:noProof/>
          <w:sz w:val="22"/>
          <w:szCs w:val="22"/>
        </w:rPr>
      </w:pPr>
      <w:r>
        <w:rPr>
          <w:noProof/>
          <w:sz w:val="22"/>
          <w:szCs w:val="22"/>
        </w:rPr>
        <w:drawing>
          <wp:inline distT="0" distB="0" distL="0" distR="0" wp14:anchorId="618E242D" wp14:editId="32E0911E">
            <wp:extent cx="2772162" cy="33342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A0938C.tmp"/>
                    <pic:cNvPicPr/>
                  </pic:nvPicPr>
                  <pic:blipFill>
                    <a:blip r:embed="rId15">
                      <a:extLst>
                        <a:ext uri="{28A0092B-C50C-407E-A947-70E740481C1C}">
                          <a14:useLocalDpi xmlns:a14="http://schemas.microsoft.com/office/drawing/2010/main" val="0"/>
                        </a:ext>
                      </a:extLst>
                    </a:blip>
                    <a:stretch>
                      <a:fillRect/>
                    </a:stretch>
                  </pic:blipFill>
                  <pic:spPr>
                    <a:xfrm>
                      <a:off x="0" y="0"/>
                      <a:ext cx="2772162" cy="3334215"/>
                    </a:xfrm>
                    <a:prstGeom prst="rect">
                      <a:avLst/>
                    </a:prstGeom>
                  </pic:spPr>
                </pic:pic>
              </a:graphicData>
            </a:graphic>
          </wp:inline>
        </w:drawing>
      </w:r>
    </w:p>
    <w:p w14:paraId="2C53FB47" w14:textId="373C0E08" w:rsidR="003C0D36" w:rsidRPr="00A73588" w:rsidRDefault="00060A69" w:rsidP="00893F1C">
      <w:pPr>
        <w:widowControl/>
        <w:autoSpaceDE/>
        <w:autoSpaceDN/>
        <w:adjustRightInd/>
        <w:rPr>
          <w:sz w:val="22"/>
          <w:szCs w:val="22"/>
        </w:rPr>
      </w:pPr>
      <w:r w:rsidRPr="00060A69">
        <w:rPr>
          <w:snapToGrid w:val="0"/>
          <w:color w:val="000000"/>
          <w:w w:val="0"/>
          <w:sz w:val="0"/>
          <w:szCs w:val="0"/>
          <w:u w:color="000000"/>
          <w:bdr w:val="none" w:sz="0" w:space="0" w:color="000000"/>
          <w:shd w:val="clear" w:color="000000" w:fill="000000"/>
        </w:rPr>
        <w:t xml:space="preserve"> </w:t>
      </w:r>
    </w:p>
    <w:p w14:paraId="2CDB97E1" w14:textId="77777777" w:rsidR="003C0D36" w:rsidRPr="00A73588" w:rsidRDefault="003C0D36" w:rsidP="006B19F2">
      <w:pPr>
        <w:ind w:right="-1"/>
        <w:jc w:val="center"/>
        <w:rPr>
          <w:b/>
          <w:bCs/>
          <w:sz w:val="22"/>
          <w:szCs w:val="22"/>
        </w:rPr>
      </w:pPr>
    </w:p>
    <w:p w14:paraId="7F5E5858" w14:textId="77777777" w:rsidR="003C0D36" w:rsidRPr="00A73588" w:rsidRDefault="003C0D36" w:rsidP="006B19F2">
      <w:pPr>
        <w:ind w:right="-1"/>
        <w:jc w:val="right"/>
        <w:rPr>
          <w:b/>
          <w:bCs/>
          <w:sz w:val="22"/>
          <w:szCs w:val="22"/>
        </w:rPr>
      </w:pPr>
    </w:p>
    <w:p w14:paraId="61701E5B" w14:textId="77777777" w:rsidR="003C0D36" w:rsidRPr="00A73588" w:rsidRDefault="003C0D36" w:rsidP="006B19F2">
      <w:pPr>
        <w:ind w:right="-1"/>
        <w:jc w:val="right"/>
        <w:rPr>
          <w:b/>
          <w:bCs/>
          <w:sz w:val="22"/>
          <w:szCs w:val="22"/>
        </w:rPr>
      </w:pPr>
    </w:p>
    <w:tbl>
      <w:tblPr>
        <w:tblW w:w="9639" w:type="dxa"/>
        <w:tblLook w:val="04A0" w:firstRow="1" w:lastRow="0" w:firstColumn="1" w:lastColumn="0" w:noHBand="0" w:noVBand="1"/>
      </w:tblPr>
      <w:tblGrid>
        <w:gridCol w:w="4519"/>
        <w:gridCol w:w="426"/>
        <w:gridCol w:w="4694"/>
      </w:tblGrid>
      <w:tr w:rsidR="00307283" w:rsidRPr="007A6E07" w14:paraId="76887B66" w14:textId="77777777" w:rsidTr="006627C3">
        <w:tc>
          <w:tcPr>
            <w:tcW w:w="4519" w:type="dxa"/>
            <w:shd w:val="clear" w:color="auto" w:fill="auto"/>
          </w:tcPr>
          <w:p w14:paraId="2549629A" w14:textId="77777777" w:rsidR="00E75E32" w:rsidRPr="00D87908" w:rsidRDefault="00E75E32" w:rsidP="006B19F2">
            <w:pPr>
              <w:rPr>
                <w:b/>
                <w:sz w:val="22"/>
                <w:szCs w:val="22"/>
              </w:rPr>
            </w:pPr>
            <w:r w:rsidRPr="00D87908">
              <w:rPr>
                <w:b/>
                <w:sz w:val="22"/>
                <w:szCs w:val="22"/>
              </w:rPr>
              <w:t>Застройщик:</w:t>
            </w:r>
          </w:p>
          <w:p w14:paraId="0B5863BF" w14:textId="77777777" w:rsidR="002C10FD" w:rsidRPr="002C10FD" w:rsidRDefault="002C10FD" w:rsidP="002C10FD">
            <w:pPr>
              <w:ind w:right="-1"/>
              <w:jc w:val="both"/>
              <w:rPr>
                <w:b/>
                <w:sz w:val="22"/>
                <w:szCs w:val="22"/>
              </w:rPr>
            </w:pPr>
            <w:r w:rsidRPr="002C10FD">
              <w:rPr>
                <w:b/>
                <w:sz w:val="22"/>
                <w:szCs w:val="22"/>
              </w:rPr>
              <w:t>ООО СЗ «Золотая корона КМВ»</w:t>
            </w:r>
          </w:p>
          <w:p w14:paraId="58F759E5" w14:textId="77777777" w:rsidR="002C10FD" w:rsidRPr="002C10FD" w:rsidRDefault="002C10FD" w:rsidP="002C10FD">
            <w:pPr>
              <w:ind w:right="-1"/>
              <w:jc w:val="both"/>
              <w:rPr>
                <w:sz w:val="22"/>
                <w:szCs w:val="22"/>
              </w:rPr>
            </w:pPr>
            <w:r w:rsidRPr="002C10FD">
              <w:rPr>
                <w:sz w:val="22"/>
                <w:szCs w:val="22"/>
              </w:rPr>
              <w:t xml:space="preserve">Адрес местонахождения: </w:t>
            </w:r>
          </w:p>
          <w:p w14:paraId="24409949" w14:textId="77777777" w:rsidR="002C10FD" w:rsidRPr="002C10FD" w:rsidRDefault="002C10FD" w:rsidP="002C10FD">
            <w:pPr>
              <w:ind w:right="-1"/>
              <w:jc w:val="both"/>
              <w:rPr>
                <w:sz w:val="22"/>
                <w:szCs w:val="22"/>
              </w:rPr>
            </w:pPr>
            <w:r w:rsidRPr="002C10FD">
              <w:rPr>
                <w:sz w:val="22"/>
                <w:szCs w:val="22"/>
              </w:rPr>
              <w:t xml:space="preserve">357601 Ставропольский край г. </w:t>
            </w:r>
            <w:proofErr w:type="gramStart"/>
            <w:r w:rsidRPr="002C10FD">
              <w:rPr>
                <w:sz w:val="22"/>
                <w:szCs w:val="22"/>
              </w:rPr>
              <w:t>Ессентуки  ул.</w:t>
            </w:r>
            <w:proofErr w:type="gramEnd"/>
            <w:r w:rsidRPr="002C10FD">
              <w:rPr>
                <w:sz w:val="22"/>
                <w:szCs w:val="22"/>
              </w:rPr>
              <w:t xml:space="preserve"> Ф. Энгельса, д. 18б </w:t>
            </w:r>
          </w:p>
          <w:p w14:paraId="5D4538FE" w14:textId="77777777" w:rsidR="002C10FD" w:rsidRPr="002C10FD" w:rsidRDefault="002C10FD" w:rsidP="002C10FD">
            <w:pPr>
              <w:ind w:right="-1"/>
              <w:jc w:val="both"/>
              <w:rPr>
                <w:sz w:val="22"/>
                <w:szCs w:val="22"/>
              </w:rPr>
            </w:pPr>
            <w:r w:rsidRPr="002C10FD">
              <w:rPr>
                <w:sz w:val="22"/>
                <w:szCs w:val="22"/>
              </w:rPr>
              <w:t>ИНН 2626050890</w:t>
            </w:r>
          </w:p>
          <w:p w14:paraId="43A8604F" w14:textId="77777777" w:rsidR="002C10FD" w:rsidRPr="002C10FD" w:rsidRDefault="002C10FD" w:rsidP="002C10FD">
            <w:pPr>
              <w:ind w:right="-1"/>
              <w:jc w:val="both"/>
              <w:rPr>
                <w:sz w:val="22"/>
                <w:szCs w:val="22"/>
              </w:rPr>
            </w:pPr>
            <w:r w:rsidRPr="002C10FD">
              <w:rPr>
                <w:sz w:val="22"/>
                <w:szCs w:val="22"/>
              </w:rPr>
              <w:t>КПП 262601001</w:t>
            </w:r>
          </w:p>
          <w:p w14:paraId="2D839017" w14:textId="77777777" w:rsidR="002C10FD" w:rsidRPr="002C10FD" w:rsidRDefault="002C10FD" w:rsidP="002C10FD">
            <w:pPr>
              <w:ind w:right="-1"/>
              <w:jc w:val="both"/>
              <w:rPr>
                <w:sz w:val="22"/>
                <w:szCs w:val="22"/>
              </w:rPr>
            </w:pPr>
            <w:r w:rsidRPr="002C10FD">
              <w:rPr>
                <w:sz w:val="22"/>
                <w:szCs w:val="22"/>
              </w:rPr>
              <w:t>ОГРН 1222600002965</w:t>
            </w:r>
          </w:p>
          <w:p w14:paraId="2B3B9095" w14:textId="77777777" w:rsidR="002C10FD" w:rsidRPr="002C10FD" w:rsidRDefault="002C10FD" w:rsidP="002C10FD">
            <w:pPr>
              <w:ind w:right="-1"/>
              <w:jc w:val="both"/>
              <w:rPr>
                <w:sz w:val="22"/>
                <w:szCs w:val="22"/>
              </w:rPr>
            </w:pPr>
            <w:r w:rsidRPr="002C10FD">
              <w:rPr>
                <w:sz w:val="22"/>
                <w:szCs w:val="22"/>
              </w:rPr>
              <w:t>р/с 40702810260100021651</w:t>
            </w:r>
          </w:p>
          <w:p w14:paraId="27266FE2" w14:textId="31C82F6E" w:rsidR="002C10FD" w:rsidRPr="002C10FD" w:rsidRDefault="002C10FD" w:rsidP="002C10FD">
            <w:pPr>
              <w:ind w:right="-1"/>
              <w:jc w:val="both"/>
              <w:rPr>
                <w:sz w:val="22"/>
                <w:szCs w:val="22"/>
              </w:rPr>
            </w:pPr>
            <w:r w:rsidRPr="002C10FD">
              <w:rPr>
                <w:sz w:val="22"/>
                <w:szCs w:val="22"/>
              </w:rPr>
              <w:t xml:space="preserve">открытый в Дополнительном </w:t>
            </w:r>
            <w:proofErr w:type="gramStart"/>
            <w:r w:rsidRPr="002C10FD">
              <w:rPr>
                <w:sz w:val="22"/>
                <w:szCs w:val="22"/>
              </w:rPr>
              <w:t>офисе  Ставропольское</w:t>
            </w:r>
            <w:proofErr w:type="gramEnd"/>
            <w:r w:rsidRPr="002C10FD">
              <w:rPr>
                <w:sz w:val="22"/>
                <w:szCs w:val="22"/>
              </w:rPr>
              <w:t xml:space="preserve"> отделение №5230 ПАО Сбербанк</w:t>
            </w:r>
          </w:p>
          <w:p w14:paraId="089EFD15" w14:textId="77777777" w:rsidR="002C10FD" w:rsidRPr="002C10FD" w:rsidRDefault="002C10FD" w:rsidP="002C10FD">
            <w:pPr>
              <w:ind w:right="-1"/>
              <w:jc w:val="both"/>
              <w:rPr>
                <w:sz w:val="22"/>
                <w:szCs w:val="22"/>
              </w:rPr>
            </w:pPr>
            <w:r w:rsidRPr="002C10FD">
              <w:rPr>
                <w:sz w:val="22"/>
                <w:szCs w:val="22"/>
              </w:rPr>
              <w:t>БИК 040702615</w:t>
            </w:r>
          </w:p>
          <w:p w14:paraId="565FC926" w14:textId="77777777" w:rsidR="00E75E32" w:rsidRPr="002C10FD" w:rsidRDefault="002C10FD" w:rsidP="002C10FD">
            <w:pPr>
              <w:widowControl/>
              <w:autoSpaceDE/>
              <w:autoSpaceDN/>
              <w:adjustRightInd/>
              <w:rPr>
                <w:sz w:val="22"/>
                <w:szCs w:val="22"/>
              </w:rPr>
            </w:pPr>
            <w:r w:rsidRPr="002C10FD">
              <w:rPr>
                <w:sz w:val="22"/>
                <w:szCs w:val="22"/>
              </w:rPr>
              <w:t>Кор/</w:t>
            </w:r>
            <w:proofErr w:type="spellStart"/>
            <w:r w:rsidRPr="002C10FD">
              <w:rPr>
                <w:sz w:val="22"/>
                <w:szCs w:val="22"/>
              </w:rPr>
              <w:t>сч</w:t>
            </w:r>
            <w:proofErr w:type="spellEnd"/>
            <w:r w:rsidRPr="002C10FD">
              <w:rPr>
                <w:sz w:val="22"/>
                <w:szCs w:val="22"/>
              </w:rPr>
              <w:t xml:space="preserve"> 30101810907020000615</w:t>
            </w:r>
          </w:p>
          <w:p w14:paraId="33B48B53" w14:textId="427130AD" w:rsidR="00955794" w:rsidRPr="00D87908" w:rsidRDefault="007A6E07" w:rsidP="006B19F2">
            <w:pPr>
              <w:widowControl/>
              <w:autoSpaceDE/>
              <w:autoSpaceDN/>
              <w:adjustRightInd/>
              <w:rPr>
                <w:sz w:val="22"/>
                <w:szCs w:val="22"/>
              </w:rPr>
            </w:pPr>
            <w:r>
              <w:rPr>
                <w:sz w:val="22"/>
                <w:szCs w:val="22"/>
              </w:rPr>
              <w:t xml:space="preserve">эл. почта </w:t>
            </w:r>
            <w:r w:rsidRPr="007A6E07">
              <w:rPr>
                <w:sz w:val="22"/>
                <w:szCs w:val="22"/>
              </w:rPr>
              <w:t>golden.korona@yandex.ru</w:t>
            </w:r>
          </w:p>
        </w:tc>
        <w:tc>
          <w:tcPr>
            <w:tcW w:w="426" w:type="dxa"/>
            <w:shd w:val="clear" w:color="auto" w:fill="auto"/>
          </w:tcPr>
          <w:p w14:paraId="3051C4CC" w14:textId="77777777" w:rsidR="00E75E32" w:rsidRPr="007A6E07" w:rsidRDefault="00E75E32" w:rsidP="006B19F2">
            <w:pPr>
              <w:widowControl/>
              <w:autoSpaceDE/>
              <w:autoSpaceDN/>
              <w:adjustRightInd/>
              <w:rPr>
                <w:b/>
                <w:sz w:val="22"/>
                <w:szCs w:val="22"/>
              </w:rPr>
            </w:pPr>
          </w:p>
        </w:tc>
        <w:tc>
          <w:tcPr>
            <w:tcW w:w="4694" w:type="dxa"/>
            <w:shd w:val="clear" w:color="auto" w:fill="auto"/>
          </w:tcPr>
          <w:p w14:paraId="4BF79130" w14:textId="3D24CF1A" w:rsidR="00E75E32" w:rsidRPr="007A6E07" w:rsidRDefault="00E75E32" w:rsidP="006B19F2">
            <w:pPr>
              <w:widowControl/>
              <w:autoSpaceDE/>
              <w:autoSpaceDN/>
              <w:adjustRightInd/>
              <w:rPr>
                <w:b/>
                <w:sz w:val="22"/>
                <w:szCs w:val="22"/>
              </w:rPr>
            </w:pPr>
            <w:r w:rsidRPr="007A6E07">
              <w:rPr>
                <w:b/>
                <w:sz w:val="22"/>
                <w:szCs w:val="22"/>
              </w:rPr>
              <w:t>Участник долевого строительства</w:t>
            </w:r>
            <w:r w:rsidR="00C70494" w:rsidRPr="007A6E07">
              <w:rPr>
                <w:b/>
                <w:sz w:val="22"/>
                <w:szCs w:val="22"/>
              </w:rPr>
              <w:t>:</w:t>
            </w:r>
          </w:p>
          <w:p w14:paraId="2B2CBADC" w14:textId="77777777" w:rsidR="00C70494" w:rsidRPr="007A6E07" w:rsidRDefault="00C70494" w:rsidP="00C70494">
            <w:pPr>
              <w:ind w:right="-1"/>
              <w:rPr>
                <w:sz w:val="22"/>
                <w:szCs w:val="22"/>
              </w:rPr>
            </w:pPr>
            <w:r w:rsidRPr="007A6E07">
              <w:rPr>
                <w:b/>
                <w:sz w:val="22"/>
                <w:szCs w:val="22"/>
              </w:rPr>
              <w:t>Погорелова Анастасия Юрьевна</w:t>
            </w:r>
            <w:r w:rsidRPr="007A6E07">
              <w:rPr>
                <w:sz w:val="22"/>
                <w:szCs w:val="22"/>
              </w:rPr>
              <w:t xml:space="preserve"> </w:t>
            </w:r>
          </w:p>
          <w:p w14:paraId="6FFE4804" w14:textId="77777777" w:rsidR="00E75E32" w:rsidRPr="007A6E07" w:rsidRDefault="00C70494" w:rsidP="00C70494">
            <w:pPr>
              <w:ind w:right="-1"/>
              <w:rPr>
                <w:sz w:val="22"/>
                <w:szCs w:val="22"/>
              </w:rPr>
            </w:pPr>
            <w:r w:rsidRPr="007A6E07">
              <w:rPr>
                <w:sz w:val="22"/>
                <w:szCs w:val="22"/>
              </w:rPr>
              <w:t>25.06.1987 года рождения, место рождения: гор. Норильск Красноярского края, паспорт серия 03 07 номер 575657, выдан ОТДЕЛОМ УФМС РОССИИ ПО КРАСНОДАРСКОМУ КРАЮ В ГОРОДЕ КРОПОТКИНЕ 06.07.2007 года, код подразделения: 230-018, зарегистрированная    по адресу: Ставропольский край гор. Пятигорск п. Горячеводский ул. Садовая д.32</w:t>
            </w:r>
          </w:p>
          <w:p w14:paraId="4A7866E5" w14:textId="4EDBEA7F" w:rsidR="007A6E07" w:rsidRPr="007A6E07" w:rsidRDefault="007A6E07" w:rsidP="00C70494">
            <w:pPr>
              <w:ind w:right="-1"/>
              <w:rPr>
                <w:sz w:val="22"/>
                <w:szCs w:val="22"/>
              </w:rPr>
            </w:pPr>
            <w:r w:rsidRPr="007A6E07">
              <w:rPr>
                <w:sz w:val="22"/>
                <w:szCs w:val="22"/>
              </w:rPr>
              <w:t xml:space="preserve">ИНН </w:t>
            </w:r>
            <w:r w:rsidRPr="007A6E07">
              <w:rPr>
                <w:bCs/>
                <w:sz w:val="22"/>
                <w:szCs w:val="22"/>
              </w:rPr>
              <w:t>231306050830</w:t>
            </w:r>
            <w:r w:rsidRPr="007A6E07">
              <w:rPr>
                <w:sz w:val="22"/>
                <w:szCs w:val="22"/>
              </w:rPr>
              <w:t xml:space="preserve">, СНИЛС 151-199-024 50,эл.почта </w:t>
            </w:r>
            <w:hyperlink r:id="rId16" w:history="1">
              <w:r w:rsidRPr="007A6E07">
                <w:rPr>
                  <w:rStyle w:val="a4"/>
                  <w:sz w:val="22"/>
                  <w:szCs w:val="22"/>
                </w:rPr>
                <w:t>styuha87.pogorelova@yandex.ru</w:t>
              </w:r>
            </w:hyperlink>
            <w:r w:rsidRPr="007A6E07">
              <w:rPr>
                <w:sz w:val="22"/>
                <w:szCs w:val="22"/>
              </w:rPr>
              <w:t>.</w:t>
            </w:r>
          </w:p>
          <w:p w14:paraId="0C468EC2" w14:textId="77777777" w:rsidR="007A6E07" w:rsidRPr="007A6E07" w:rsidRDefault="007A6E07" w:rsidP="00C70494">
            <w:pPr>
              <w:ind w:right="-1"/>
              <w:rPr>
                <w:sz w:val="22"/>
                <w:szCs w:val="22"/>
              </w:rPr>
            </w:pPr>
          </w:p>
          <w:p w14:paraId="05750D36" w14:textId="65BFDB22" w:rsidR="007A6E07" w:rsidRPr="007A6E07" w:rsidRDefault="007A6E07" w:rsidP="00C70494">
            <w:pPr>
              <w:ind w:right="-1"/>
              <w:rPr>
                <w:bCs/>
                <w:sz w:val="22"/>
                <w:szCs w:val="22"/>
              </w:rPr>
            </w:pPr>
          </w:p>
        </w:tc>
      </w:tr>
      <w:tr w:rsidR="00E75E32" w:rsidRPr="00A73588" w14:paraId="6198985F" w14:textId="77777777" w:rsidTr="006627C3">
        <w:tc>
          <w:tcPr>
            <w:tcW w:w="4519" w:type="dxa"/>
            <w:shd w:val="clear" w:color="auto" w:fill="auto"/>
          </w:tcPr>
          <w:p w14:paraId="6CF2ED64" w14:textId="7BA4A5DD" w:rsidR="00E75E32" w:rsidRPr="00D87908" w:rsidRDefault="00E75E32" w:rsidP="006B19F2">
            <w:pPr>
              <w:ind w:right="-1"/>
              <w:jc w:val="both"/>
              <w:rPr>
                <w:sz w:val="22"/>
                <w:szCs w:val="22"/>
              </w:rPr>
            </w:pPr>
            <w:r w:rsidRPr="00D87908">
              <w:rPr>
                <w:sz w:val="22"/>
                <w:szCs w:val="22"/>
              </w:rPr>
              <w:t>_____________/_______</w:t>
            </w:r>
            <w:r w:rsidR="00C70494">
              <w:rPr>
                <w:sz w:val="22"/>
                <w:szCs w:val="22"/>
              </w:rPr>
              <w:t>__________</w:t>
            </w:r>
            <w:r w:rsidRPr="00D87908">
              <w:rPr>
                <w:sz w:val="22"/>
                <w:szCs w:val="22"/>
              </w:rPr>
              <w:t>_______/</w:t>
            </w:r>
          </w:p>
        </w:tc>
        <w:tc>
          <w:tcPr>
            <w:tcW w:w="426" w:type="dxa"/>
            <w:shd w:val="clear" w:color="auto" w:fill="auto"/>
          </w:tcPr>
          <w:p w14:paraId="3E8A008D" w14:textId="77777777" w:rsidR="00E75E32" w:rsidRPr="00D87908" w:rsidRDefault="00E75E32" w:rsidP="006B19F2">
            <w:pPr>
              <w:widowControl/>
              <w:autoSpaceDE/>
              <w:autoSpaceDN/>
              <w:adjustRightInd/>
              <w:rPr>
                <w:b/>
                <w:sz w:val="22"/>
                <w:szCs w:val="22"/>
              </w:rPr>
            </w:pPr>
          </w:p>
        </w:tc>
        <w:tc>
          <w:tcPr>
            <w:tcW w:w="4694" w:type="dxa"/>
            <w:shd w:val="clear" w:color="auto" w:fill="auto"/>
          </w:tcPr>
          <w:p w14:paraId="4F43F85D" w14:textId="77777777" w:rsidR="00E75E32" w:rsidRPr="00D87908" w:rsidRDefault="00E75E32" w:rsidP="006B19F2">
            <w:pPr>
              <w:widowControl/>
              <w:autoSpaceDE/>
              <w:autoSpaceDN/>
              <w:adjustRightInd/>
              <w:jc w:val="both"/>
              <w:rPr>
                <w:sz w:val="22"/>
                <w:szCs w:val="22"/>
              </w:rPr>
            </w:pPr>
            <w:r w:rsidRPr="00D87908">
              <w:rPr>
                <w:sz w:val="22"/>
                <w:szCs w:val="22"/>
              </w:rPr>
              <w:t>_____________/_________________________/</w:t>
            </w:r>
          </w:p>
          <w:p w14:paraId="7D9BEB23" w14:textId="77777777" w:rsidR="00E75E32" w:rsidRPr="00D87908" w:rsidRDefault="00E75E32" w:rsidP="006B19F2">
            <w:pPr>
              <w:widowControl/>
              <w:autoSpaceDE/>
              <w:autoSpaceDN/>
              <w:adjustRightInd/>
              <w:jc w:val="both"/>
              <w:rPr>
                <w:sz w:val="22"/>
                <w:szCs w:val="22"/>
              </w:rPr>
            </w:pPr>
          </w:p>
        </w:tc>
      </w:tr>
    </w:tbl>
    <w:p w14:paraId="361A5BB0" w14:textId="77777777" w:rsidR="007078FE" w:rsidRPr="00A73588" w:rsidRDefault="007078FE" w:rsidP="006B19F2">
      <w:pPr>
        <w:widowControl/>
        <w:autoSpaceDE/>
        <w:autoSpaceDN/>
        <w:adjustRightInd/>
        <w:rPr>
          <w:sz w:val="22"/>
          <w:szCs w:val="22"/>
        </w:rPr>
      </w:pPr>
    </w:p>
    <w:sectPr w:rsidR="007078FE" w:rsidRPr="00A73588" w:rsidSect="00955794">
      <w:footerReference w:type="default" r:id="rId17"/>
      <w:pgSz w:w="11906" w:h="16838"/>
      <w:pgMar w:top="567"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5316" w14:textId="77777777" w:rsidR="00FA52CD" w:rsidRDefault="00FA52CD" w:rsidP="00C9556E">
      <w:r>
        <w:separator/>
      </w:r>
    </w:p>
  </w:endnote>
  <w:endnote w:type="continuationSeparator" w:id="0">
    <w:p w14:paraId="661A7F63" w14:textId="77777777" w:rsidR="00FA52CD" w:rsidRDefault="00FA52CD" w:rsidP="00C9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BC10" w14:textId="1463ECC5" w:rsidR="00683B81" w:rsidRDefault="00683B81" w:rsidP="007A6E07">
    <w:pPr>
      <w:pStyle w:val="af"/>
      <w:jc w:val="center"/>
    </w:pPr>
  </w:p>
  <w:p w14:paraId="76C7837B" w14:textId="77777777" w:rsidR="00683B81" w:rsidRDefault="00683B8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D0B84" w14:textId="77777777" w:rsidR="00FA52CD" w:rsidRDefault="00FA52CD" w:rsidP="00C9556E">
      <w:r>
        <w:separator/>
      </w:r>
    </w:p>
  </w:footnote>
  <w:footnote w:type="continuationSeparator" w:id="0">
    <w:p w14:paraId="68060A7A" w14:textId="77777777" w:rsidR="00FA52CD" w:rsidRDefault="00FA52CD" w:rsidP="00C955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A208E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8C3635"/>
    <w:multiLevelType w:val="hybridMultilevel"/>
    <w:tmpl w:val="B392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645E8"/>
    <w:multiLevelType w:val="hybridMultilevel"/>
    <w:tmpl w:val="42C25C1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77D551B"/>
    <w:multiLevelType w:val="hybridMultilevel"/>
    <w:tmpl w:val="58EA5C9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70E36"/>
    <w:multiLevelType w:val="hybridMultilevel"/>
    <w:tmpl w:val="D0D89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7B495D"/>
    <w:multiLevelType w:val="hybridMultilevel"/>
    <w:tmpl w:val="76D08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47A0F"/>
    <w:multiLevelType w:val="hybridMultilevel"/>
    <w:tmpl w:val="BF747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371F80"/>
    <w:multiLevelType w:val="hybridMultilevel"/>
    <w:tmpl w:val="FE9C2EEA"/>
    <w:lvl w:ilvl="0" w:tplc="6E78789A">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15:restartNumberingAfterBreak="0">
    <w:nsid w:val="298054AD"/>
    <w:multiLevelType w:val="hybridMultilevel"/>
    <w:tmpl w:val="611E3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1B7FCB"/>
    <w:multiLevelType w:val="hybridMultilevel"/>
    <w:tmpl w:val="E5268D8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41221"/>
    <w:multiLevelType w:val="hybridMultilevel"/>
    <w:tmpl w:val="06C2A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BE0743"/>
    <w:multiLevelType w:val="hybridMultilevel"/>
    <w:tmpl w:val="A006A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DA607E"/>
    <w:multiLevelType w:val="hybridMultilevel"/>
    <w:tmpl w:val="33F6C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A1789A"/>
    <w:multiLevelType w:val="hybridMultilevel"/>
    <w:tmpl w:val="DDF21F08"/>
    <w:lvl w:ilvl="0" w:tplc="04190001">
      <w:start w:val="1"/>
      <w:numFmt w:val="bullet"/>
      <w:lvlText w:val=""/>
      <w:lvlJc w:val="left"/>
      <w:pPr>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7864B2C"/>
    <w:multiLevelType w:val="hybridMultilevel"/>
    <w:tmpl w:val="12B4ED18"/>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66748"/>
    <w:multiLevelType w:val="hybridMultilevel"/>
    <w:tmpl w:val="DED41A9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27444D"/>
    <w:multiLevelType w:val="hybridMultilevel"/>
    <w:tmpl w:val="6B34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905C9"/>
    <w:multiLevelType w:val="hybridMultilevel"/>
    <w:tmpl w:val="33F6C902"/>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8" w15:restartNumberingAfterBreak="0">
    <w:nsid w:val="3AD3649A"/>
    <w:multiLevelType w:val="hybridMultilevel"/>
    <w:tmpl w:val="2B547E52"/>
    <w:lvl w:ilvl="0" w:tplc="0419000F">
      <w:start w:val="1"/>
      <w:numFmt w:val="decimal"/>
      <w:lvlText w:val="%1."/>
      <w:lvlJc w:val="left"/>
      <w:pPr>
        <w:tabs>
          <w:tab w:val="num" w:pos="1800"/>
        </w:tabs>
        <w:ind w:left="1800" w:hanging="360"/>
      </w:p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15:restartNumberingAfterBreak="0">
    <w:nsid w:val="3BCE1392"/>
    <w:multiLevelType w:val="multilevel"/>
    <w:tmpl w:val="FA38C21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3DAE7CBF"/>
    <w:multiLevelType w:val="hybridMultilevel"/>
    <w:tmpl w:val="FB4ACEB6"/>
    <w:lvl w:ilvl="0" w:tplc="D28AA420">
      <w:start w:val="1"/>
      <w:numFmt w:val="decimal"/>
      <w:lvlText w:val="%1."/>
      <w:lvlJc w:val="left"/>
      <w:pPr>
        <w:tabs>
          <w:tab w:val="num" w:pos="1800"/>
        </w:tabs>
        <w:ind w:left="1800" w:hanging="360"/>
      </w:pPr>
      <w:rPr>
        <w:color w:val="auto"/>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1" w15:restartNumberingAfterBreak="0">
    <w:nsid w:val="41201A8A"/>
    <w:multiLevelType w:val="hybridMultilevel"/>
    <w:tmpl w:val="9940D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B548C2"/>
    <w:multiLevelType w:val="hybridMultilevel"/>
    <w:tmpl w:val="BE66E48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3" w15:restartNumberingAfterBreak="0">
    <w:nsid w:val="48720A07"/>
    <w:multiLevelType w:val="hybridMultilevel"/>
    <w:tmpl w:val="DAA6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E02EB2"/>
    <w:multiLevelType w:val="hybridMultilevel"/>
    <w:tmpl w:val="409C32A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2520"/>
        </w:tabs>
        <w:ind w:left="2520" w:hanging="360"/>
      </w:pPr>
      <w:rPr>
        <w:rFonts w:ascii="Symbol" w:hAnsi="Symbol"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5" w15:restartNumberingAfterBreak="0">
    <w:nsid w:val="56C17DA2"/>
    <w:multiLevelType w:val="multilevel"/>
    <w:tmpl w:val="FA506DC4"/>
    <w:lvl w:ilvl="0">
      <w:start w:val="7"/>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5A2922CB"/>
    <w:multiLevelType w:val="multilevel"/>
    <w:tmpl w:val="EAF44D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AB3332"/>
    <w:multiLevelType w:val="multilevel"/>
    <w:tmpl w:val="9AB47D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90507B"/>
    <w:multiLevelType w:val="hybridMultilevel"/>
    <w:tmpl w:val="73842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3B60EF"/>
    <w:multiLevelType w:val="hybridMultilevel"/>
    <w:tmpl w:val="638699C0"/>
    <w:lvl w:ilvl="0" w:tplc="0419000F">
      <w:start w:val="1"/>
      <w:numFmt w:val="decimal"/>
      <w:lvlText w:val="%1."/>
      <w:lvlJc w:val="left"/>
      <w:pPr>
        <w:tabs>
          <w:tab w:val="num" w:pos="1680"/>
        </w:tabs>
        <w:ind w:left="1680" w:hanging="360"/>
      </w:pPr>
    </w:lvl>
    <w:lvl w:ilvl="1" w:tplc="6E78789A">
      <w:start w:val="1"/>
      <w:numFmt w:val="decimal"/>
      <w:lvlText w:val="%2."/>
      <w:lvlJc w:val="left"/>
      <w:pPr>
        <w:tabs>
          <w:tab w:val="num" w:pos="2400"/>
        </w:tabs>
        <w:ind w:left="2400" w:hanging="360"/>
      </w:pPr>
      <w:rPr>
        <w:b w:val="0"/>
      </w:r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30" w15:restartNumberingAfterBreak="0">
    <w:nsid w:val="694847C3"/>
    <w:multiLevelType w:val="multilevel"/>
    <w:tmpl w:val="B35E9EB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AA5095F"/>
    <w:multiLevelType w:val="hybridMultilevel"/>
    <w:tmpl w:val="3C10B7E0"/>
    <w:lvl w:ilvl="0" w:tplc="464419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D036663"/>
    <w:multiLevelType w:val="hybridMultilevel"/>
    <w:tmpl w:val="7440206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060243"/>
    <w:multiLevelType w:val="hybridMultilevel"/>
    <w:tmpl w:val="FC200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89349D"/>
    <w:multiLevelType w:val="hybridMultilevel"/>
    <w:tmpl w:val="D938DC36"/>
    <w:lvl w:ilvl="0" w:tplc="8CD2F174">
      <w:start w:val="1"/>
      <w:numFmt w:val="decimal"/>
      <w:lvlText w:val="%1."/>
      <w:lvlJc w:val="left"/>
      <w:pPr>
        <w:tabs>
          <w:tab w:val="num" w:pos="1920"/>
        </w:tabs>
        <w:ind w:left="1920" w:hanging="360"/>
      </w:pPr>
      <w:rPr>
        <w:b w:val="0"/>
      </w:rPr>
    </w:lvl>
    <w:lvl w:ilvl="1" w:tplc="0419000F">
      <w:start w:val="1"/>
      <w:numFmt w:val="decimal"/>
      <w:lvlText w:val="%2."/>
      <w:lvlJc w:val="left"/>
      <w:pPr>
        <w:tabs>
          <w:tab w:val="num" w:pos="2356"/>
        </w:tabs>
        <w:ind w:left="2356" w:hanging="360"/>
      </w:pPr>
      <w:rPr>
        <w:b w:val="0"/>
      </w:r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5" w15:restartNumberingAfterBreak="0">
    <w:nsid w:val="74D84437"/>
    <w:multiLevelType w:val="hybridMultilevel"/>
    <w:tmpl w:val="6E7055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D349D8"/>
    <w:multiLevelType w:val="hybridMultilevel"/>
    <w:tmpl w:val="C2EC6E62"/>
    <w:lvl w:ilvl="0" w:tplc="04190001">
      <w:start w:val="1"/>
      <w:numFmt w:val="bullet"/>
      <w:lvlText w:val=""/>
      <w:lvlJc w:val="left"/>
      <w:pPr>
        <w:tabs>
          <w:tab w:val="num" w:pos="1800"/>
        </w:tabs>
        <w:ind w:left="1800" w:hanging="360"/>
      </w:pPr>
      <w:rPr>
        <w:rFonts w:ascii="Symbol" w:hAnsi="Symbol" w:hint="default"/>
        <w:b w:val="0"/>
      </w:rPr>
    </w:lvl>
    <w:lvl w:ilvl="1" w:tplc="8CD2F174">
      <w:start w:val="1"/>
      <w:numFmt w:val="decimal"/>
      <w:lvlText w:val="%2."/>
      <w:lvlJc w:val="left"/>
      <w:pPr>
        <w:tabs>
          <w:tab w:val="num" w:pos="2520"/>
        </w:tabs>
        <w:ind w:left="2520" w:hanging="360"/>
      </w:pPr>
      <w:rPr>
        <w:rFonts w:hint="default"/>
        <w:b w:val="0"/>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7" w15:restartNumberingAfterBreak="0">
    <w:nsid w:val="789841BC"/>
    <w:multiLevelType w:val="hybridMultilevel"/>
    <w:tmpl w:val="313658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066E2"/>
    <w:multiLevelType w:val="hybridMultilevel"/>
    <w:tmpl w:val="8C587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lvlOverride w:ilvl="3"/>
    <w:lvlOverride w:ilvl="4"/>
    <w:lvlOverride w:ilvl="5"/>
    <w:lvlOverride w:ilvl="6"/>
    <w:lvlOverride w:ilvl="7"/>
    <w:lvlOverride w:ilvl="8"/>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lvlOverride w:ilvl="3"/>
    <w:lvlOverride w:ilvl="4"/>
    <w:lvlOverride w:ilvl="5"/>
    <w:lvlOverride w:ilvl="6"/>
    <w:lvlOverride w:ilvl="7"/>
    <w:lvlOverride w:ilvl="8"/>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lvlOverride w:ilvl="3"/>
    <w:lvlOverride w:ilvl="4"/>
    <w:lvlOverride w:ilvl="5"/>
    <w:lvlOverride w:ilvl="6"/>
    <w:lvlOverride w:ilvl="7"/>
    <w:lvlOverride w:ilv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
  </w:num>
  <w:num w:numId="20">
    <w:abstractNumId w:val="5"/>
  </w:num>
  <w:num w:numId="21">
    <w:abstractNumId w:val="33"/>
  </w:num>
  <w:num w:numId="22">
    <w:abstractNumId w:val="1"/>
  </w:num>
  <w:num w:numId="23">
    <w:abstractNumId w:val="8"/>
  </w:num>
  <w:num w:numId="24">
    <w:abstractNumId w:val="28"/>
  </w:num>
  <w:num w:numId="25">
    <w:abstractNumId w:val="6"/>
  </w:num>
  <w:num w:numId="26">
    <w:abstractNumId w:val="21"/>
  </w:num>
  <w:num w:numId="27">
    <w:abstractNumId w:val="23"/>
  </w:num>
  <w:num w:numId="28">
    <w:abstractNumId w:val="4"/>
  </w:num>
  <w:num w:numId="29">
    <w:abstractNumId w:val="12"/>
  </w:num>
  <w:num w:numId="30">
    <w:abstractNumId w:val="11"/>
  </w:num>
  <w:num w:numId="31">
    <w:abstractNumId w:val="10"/>
  </w:num>
  <w:num w:numId="32">
    <w:abstractNumId w:val="30"/>
  </w:num>
  <w:num w:numId="33">
    <w:abstractNumId w:val="26"/>
  </w:num>
  <w:num w:numId="34">
    <w:abstractNumId w:val="14"/>
  </w:num>
  <w:num w:numId="35">
    <w:abstractNumId w:val="27"/>
  </w:num>
  <w:num w:numId="36">
    <w:abstractNumId w:val="0"/>
  </w:num>
  <w:num w:numId="37">
    <w:abstractNumId w:val="38"/>
  </w:num>
  <w:num w:numId="38">
    <w:abstractNumId w:val="2"/>
  </w:num>
  <w:num w:numId="39">
    <w:abstractNumId w:val="17"/>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4A"/>
    <w:rsid w:val="000025CD"/>
    <w:rsid w:val="000051AC"/>
    <w:rsid w:val="00011343"/>
    <w:rsid w:val="00016135"/>
    <w:rsid w:val="00017571"/>
    <w:rsid w:val="00020988"/>
    <w:rsid w:val="00021318"/>
    <w:rsid w:val="00021811"/>
    <w:rsid w:val="0002620D"/>
    <w:rsid w:val="00027217"/>
    <w:rsid w:val="00030899"/>
    <w:rsid w:val="00035F45"/>
    <w:rsid w:val="000363E1"/>
    <w:rsid w:val="00041727"/>
    <w:rsid w:val="00043FFB"/>
    <w:rsid w:val="00044DB9"/>
    <w:rsid w:val="00060A69"/>
    <w:rsid w:val="000642C4"/>
    <w:rsid w:val="00072225"/>
    <w:rsid w:val="000723E6"/>
    <w:rsid w:val="0007390E"/>
    <w:rsid w:val="000745ED"/>
    <w:rsid w:val="000761BB"/>
    <w:rsid w:val="00077BE9"/>
    <w:rsid w:val="0009316E"/>
    <w:rsid w:val="000A170E"/>
    <w:rsid w:val="000A7A9C"/>
    <w:rsid w:val="000B6C55"/>
    <w:rsid w:val="000B7340"/>
    <w:rsid w:val="000D0EE0"/>
    <w:rsid w:val="000D32A1"/>
    <w:rsid w:val="000E09FF"/>
    <w:rsid w:val="000E2849"/>
    <w:rsid w:val="000F2BA9"/>
    <w:rsid w:val="000F34E1"/>
    <w:rsid w:val="000F52CB"/>
    <w:rsid w:val="00106D59"/>
    <w:rsid w:val="00116DA1"/>
    <w:rsid w:val="001226DE"/>
    <w:rsid w:val="00133561"/>
    <w:rsid w:val="00144FF4"/>
    <w:rsid w:val="00146B6B"/>
    <w:rsid w:val="00147424"/>
    <w:rsid w:val="001565E1"/>
    <w:rsid w:val="00182A81"/>
    <w:rsid w:val="0018363F"/>
    <w:rsid w:val="00194881"/>
    <w:rsid w:val="00195E3B"/>
    <w:rsid w:val="00196A56"/>
    <w:rsid w:val="00197143"/>
    <w:rsid w:val="001A033B"/>
    <w:rsid w:val="001A6351"/>
    <w:rsid w:val="001A6E32"/>
    <w:rsid w:val="001A6EF4"/>
    <w:rsid w:val="001B150E"/>
    <w:rsid w:val="001B6165"/>
    <w:rsid w:val="001C524D"/>
    <w:rsid w:val="001E279E"/>
    <w:rsid w:val="001E307C"/>
    <w:rsid w:val="002026AC"/>
    <w:rsid w:val="002220DD"/>
    <w:rsid w:val="0022713A"/>
    <w:rsid w:val="00230475"/>
    <w:rsid w:val="0023414F"/>
    <w:rsid w:val="00237D17"/>
    <w:rsid w:val="00244A0A"/>
    <w:rsid w:val="00292094"/>
    <w:rsid w:val="00297A4D"/>
    <w:rsid w:val="002B4709"/>
    <w:rsid w:val="002C10FD"/>
    <w:rsid w:val="002E0584"/>
    <w:rsid w:val="002F72FA"/>
    <w:rsid w:val="00305508"/>
    <w:rsid w:val="00307283"/>
    <w:rsid w:val="0031500A"/>
    <w:rsid w:val="00315EFB"/>
    <w:rsid w:val="003271A6"/>
    <w:rsid w:val="00330224"/>
    <w:rsid w:val="003305A6"/>
    <w:rsid w:val="003337E4"/>
    <w:rsid w:val="0033730C"/>
    <w:rsid w:val="00356003"/>
    <w:rsid w:val="00372303"/>
    <w:rsid w:val="00374074"/>
    <w:rsid w:val="003A26A7"/>
    <w:rsid w:val="003A5064"/>
    <w:rsid w:val="003A586D"/>
    <w:rsid w:val="003B2DAF"/>
    <w:rsid w:val="003C0D36"/>
    <w:rsid w:val="003C29C4"/>
    <w:rsid w:val="003C40EB"/>
    <w:rsid w:val="003C6412"/>
    <w:rsid w:val="003D2143"/>
    <w:rsid w:val="003D3C49"/>
    <w:rsid w:val="003F7B95"/>
    <w:rsid w:val="00403048"/>
    <w:rsid w:val="00412229"/>
    <w:rsid w:val="00413A61"/>
    <w:rsid w:val="00421282"/>
    <w:rsid w:val="0042347E"/>
    <w:rsid w:val="00426B26"/>
    <w:rsid w:val="00431F7A"/>
    <w:rsid w:val="00437283"/>
    <w:rsid w:val="004406F0"/>
    <w:rsid w:val="00462320"/>
    <w:rsid w:val="004626B2"/>
    <w:rsid w:val="004645B4"/>
    <w:rsid w:val="00466275"/>
    <w:rsid w:val="00484810"/>
    <w:rsid w:val="004A01D4"/>
    <w:rsid w:val="004A19F4"/>
    <w:rsid w:val="004A1B60"/>
    <w:rsid w:val="004A1E93"/>
    <w:rsid w:val="004A2EAD"/>
    <w:rsid w:val="004B1589"/>
    <w:rsid w:val="004B39D2"/>
    <w:rsid w:val="004B6675"/>
    <w:rsid w:val="004C4906"/>
    <w:rsid w:val="004E0DC8"/>
    <w:rsid w:val="004E41B0"/>
    <w:rsid w:val="004E4A1F"/>
    <w:rsid w:val="004F5168"/>
    <w:rsid w:val="004F7B44"/>
    <w:rsid w:val="004F7E30"/>
    <w:rsid w:val="00516889"/>
    <w:rsid w:val="00517606"/>
    <w:rsid w:val="005256FB"/>
    <w:rsid w:val="00530E04"/>
    <w:rsid w:val="00540BAB"/>
    <w:rsid w:val="00542D25"/>
    <w:rsid w:val="00554315"/>
    <w:rsid w:val="00555FF9"/>
    <w:rsid w:val="0056366B"/>
    <w:rsid w:val="005641FC"/>
    <w:rsid w:val="00571F5F"/>
    <w:rsid w:val="00572C76"/>
    <w:rsid w:val="00575E05"/>
    <w:rsid w:val="00582B98"/>
    <w:rsid w:val="00586519"/>
    <w:rsid w:val="0058744F"/>
    <w:rsid w:val="005A0106"/>
    <w:rsid w:val="005A5E83"/>
    <w:rsid w:val="005B12D9"/>
    <w:rsid w:val="005B54B0"/>
    <w:rsid w:val="005C1DEA"/>
    <w:rsid w:val="005D01A6"/>
    <w:rsid w:val="005D096C"/>
    <w:rsid w:val="005D247F"/>
    <w:rsid w:val="005E040F"/>
    <w:rsid w:val="005E207C"/>
    <w:rsid w:val="005E5A6C"/>
    <w:rsid w:val="005F5BF2"/>
    <w:rsid w:val="00603BDE"/>
    <w:rsid w:val="00605EFA"/>
    <w:rsid w:val="00607F31"/>
    <w:rsid w:val="00614824"/>
    <w:rsid w:val="00620E74"/>
    <w:rsid w:val="00623789"/>
    <w:rsid w:val="00623A48"/>
    <w:rsid w:val="00626A31"/>
    <w:rsid w:val="0063565F"/>
    <w:rsid w:val="006407D8"/>
    <w:rsid w:val="006627C3"/>
    <w:rsid w:val="006779B5"/>
    <w:rsid w:val="0068276E"/>
    <w:rsid w:val="0068354E"/>
    <w:rsid w:val="00683B81"/>
    <w:rsid w:val="006848E5"/>
    <w:rsid w:val="006932EF"/>
    <w:rsid w:val="00694CC1"/>
    <w:rsid w:val="00695011"/>
    <w:rsid w:val="006B19F2"/>
    <w:rsid w:val="006B60A9"/>
    <w:rsid w:val="006C4269"/>
    <w:rsid w:val="006D11B8"/>
    <w:rsid w:val="006D5698"/>
    <w:rsid w:val="006D67AC"/>
    <w:rsid w:val="006E6D23"/>
    <w:rsid w:val="006E7C03"/>
    <w:rsid w:val="006F5E2C"/>
    <w:rsid w:val="007078FE"/>
    <w:rsid w:val="00710338"/>
    <w:rsid w:val="00726AA8"/>
    <w:rsid w:val="007270C8"/>
    <w:rsid w:val="007311C8"/>
    <w:rsid w:val="00747131"/>
    <w:rsid w:val="00747174"/>
    <w:rsid w:val="0077096A"/>
    <w:rsid w:val="0078222D"/>
    <w:rsid w:val="007843F6"/>
    <w:rsid w:val="00793FA6"/>
    <w:rsid w:val="0079499C"/>
    <w:rsid w:val="007977D7"/>
    <w:rsid w:val="007A3988"/>
    <w:rsid w:val="007A546F"/>
    <w:rsid w:val="007A6E07"/>
    <w:rsid w:val="007A7D82"/>
    <w:rsid w:val="007B26A0"/>
    <w:rsid w:val="007B3A8A"/>
    <w:rsid w:val="007C135C"/>
    <w:rsid w:val="007E076A"/>
    <w:rsid w:val="007E469F"/>
    <w:rsid w:val="007E6EB7"/>
    <w:rsid w:val="008003AE"/>
    <w:rsid w:val="00816EB0"/>
    <w:rsid w:val="0081729F"/>
    <w:rsid w:val="00820A55"/>
    <w:rsid w:val="008340C6"/>
    <w:rsid w:val="00841CFA"/>
    <w:rsid w:val="008435DE"/>
    <w:rsid w:val="008451FF"/>
    <w:rsid w:val="0084583A"/>
    <w:rsid w:val="008722B9"/>
    <w:rsid w:val="00872E48"/>
    <w:rsid w:val="0089278A"/>
    <w:rsid w:val="00893F1C"/>
    <w:rsid w:val="00895ED0"/>
    <w:rsid w:val="008A0E4E"/>
    <w:rsid w:val="008A1B4B"/>
    <w:rsid w:val="008A5478"/>
    <w:rsid w:val="008B1E0F"/>
    <w:rsid w:val="008B2DEA"/>
    <w:rsid w:val="008B7C6F"/>
    <w:rsid w:val="008C0850"/>
    <w:rsid w:val="008C2BF9"/>
    <w:rsid w:val="008D0F5C"/>
    <w:rsid w:val="008D3E20"/>
    <w:rsid w:val="008F5879"/>
    <w:rsid w:val="008F7C61"/>
    <w:rsid w:val="00917050"/>
    <w:rsid w:val="009209EF"/>
    <w:rsid w:val="009228A0"/>
    <w:rsid w:val="00923DC3"/>
    <w:rsid w:val="00934CAB"/>
    <w:rsid w:val="0094400B"/>
    <w:rsid w:val="00954231"/>
    <w:rsid w:val="00955794"/>
    <w:rsid w:val="00970F94"/>
    <w:rsid w:val="009856FE"/>
    <w:rsid w:val="00991042"/>
    <w:rsid w:val="00995808"/>
    <w:rsid w:val="009A2D3F"/>
    <w:rsid w:val="009B2DDD"/>
    <w:rsid w:val="009C0F72"/>
    <w:rsid w:val="009C31FD"/>
    <w:rsid w:val="009C7D7C"/>
    <w:rsid w:val="009E65C1"/>
    <w:rsid w:val="009F1A9E"/>
    <w:rsid w:val="009F2E83"/>
    <w:rsid w:val="00A06AAD"/>
    <w:rsid w:val="00A11EDB"/>
    <w:rsid w:val="00A14D9C"/>
    <w:rsid w:val="00A22F01"/>
    <w:rsid w:val="00A34AAD"/>
    <w:rsid w:val="00A37EF3"/>
    <w:rsid w:val="00A50737"/>
    <w:rsid w:val="00A535C6"/>
    <w:rsid w:val="00A55275"/>
    <w:rsid w:val="00A553C7"/>
    <w:rsid w:val="00A64612"/>
    <w:rsid w:val="00A660AA"/>
    <w:rsid w:val="00A72C32"/>
    <w:rsid w:val="00A73588"/>
    <w:rsid w:val="00A76AE9"/>
    <w:rsid w:val="00A92440"/>
    <w:rsid w:val="00A94A84"/>
    <w:rsid w:val="00AA6364"/>
    <w:rsid w:val="00AB7B55"/>
    <w:rsid w:val="00AC6D13"/>
    <w:rsid w:val="00AD236B"/>
    <w:rsid w:val="00AE40B2"/>
    <w:rsid w:val="00AF0B35"/>
    <w:rsid w:val="00AF3306"/>
    <w:rsid w:val="00AF4B82"/>
    <w:rsid w:val="00B02978"/>
    <w:rsid w:val="00B158E7"/>
    <w:rsid w:val="00B1623E"/>
    <w:rsid w:val="00B171BE"/>
    <w:rsid w:val="00B249DC"/>
    <w:rsid w:val="00B271FB"/>
    <w:rsid w:val="00B3466A"/>
    <w:rsid w:val="00B440CE"/>
    <w:rsid w:val="00B56034"/>
    <w:rsid w:val="00B5776F"/>
    <w:rsid w:val="00B619E4"/>
    <w:rsid w:val="00B73E43"/>
    <w:rsid w:val="00B7535E"/>
    <w:rsid w:val="00B76467"/>
    <w:rsid w:val="00B80490"/>
    <w:rsid w:val="00B86D10"/>
    <w:rsid w:val="00B97678"/>
    <w:rsid w:val="00BA00EE"/>
    <w:rsid w:val="00BA0CA0"/>
    <w:rsid w:val="00BB0B3F"/>
    <w:rsid w:val="00BB42A8"/>
    <w:rsid w:val="00BC073F"/>
    <w:rsid w:val="00BD0A5C"/>
    <w:rsid w:val="00BF6CCB"/>
    <w:rsid w:val="00C00B03"/>
    <w:rsid w:val="00C13D89"/>
    <w:rsid w:val="00C171B2"/>
    <w:rsid w:val="00C32FAC"/>
    <w:rsid w:val="00C34D81"/>
    <w:rsid w:val="00C446BB"/>
    <w:rsid w:val="00C4619E"/>
    <w:rsid w:val="00C478CE"/>
    <w:rsid w:val="00C661E2"/>
    <w:rsid w:val="00C70494"/>
    <w:rsid w:val="00C7730C"/>
    <w:rsid w:val="00C945C4"/>
    <w:rsid w:val="00C9556E"/>
    <w:rsid w:val="00CA1A9E"/>
    <w:rsid w:val="00CA4C14"/>
    <w:rsid w:val="00CA5559"/>
    <w:rsid w:val="00CA6B36"/>
    <w:rsid w:val="00CD3F8A"/>
    <w:rsid w:val="00CE2DDC"/>
    <w:rsid w:val="00CE4283"/>
    <w:rsid w:val="00CF6CE1"/>
    <w:rsid w:val="00D122FC"/>
    <w:rsid w:val="00D130B2"/>
    <w:rsid w:val="00D15FEC"/>
    <w:rsid w:val="00D22D94"/>
    <w:rsid w:val="00D25011"/>
    <w:rsid w:val="00D25832"/>
    <w:rsid w:val="00D310F9"/>
    <w:rsid w:val="00D331D4"/>
    <w:rsid w:val="00D35FEA"/>
    <w:rsid w:val="00D73276"/>
    <w:rsid w:val="00D760EA"/>
    <w:rsid w:val="00D834B5"/>
    <w:rsid w:val="00D87908"/>
    <w:rsid w:val="00DA0A76"/>
    <w:rsid w:val="00DA1F0F"/>
    <w:rsid w:val="00DA5CF6"/>
    <w:rsid w:val="00DC3A6E"/>
    <w:rsid w:val="00DE0496"/>
    <w:rsid w:val="00DE1977"/>
    <w:rsid w:val="00DF17C5"/>
    <w:rsid w:val="00E0103B"/>
    <w:rsid w:val="00E06E19"/>
    <w:rsid w:val="00E10E3D"/>
    <w:rsid w:val="00E12D3C"/>
    <w:rsid w:val="00E177D0"/>
    <w:rsid w:val="00E22074"/>
    <w:rsid w:val="00E2319F"/>
    <w:rsid w:val="00E23EE0"/>
    <w:rsid w:val="00E30BFD"/>
    <w:rsid w:val="00E3655F"/>
    <w:rsid w:val="00E42359"/>
    <w:rsid w:val="00E50F04"/>
    <w:rsid w:val="00E55ED0"/>
    <w:rsid w:val="00E5670F"/>
    <w:rsid w:val="00E6253B"/>
    <w:rsid w:val="00E72D55"/>
    <w:rsid w:val="00E75E32"/>
    <w:rsid w:val="00E95E22"/>
    <w:rsid w:val="00EA16E4"/>
    <w:rsid w:val="00EA795E"/>
    <w:rsid w:val="00EA7A24"/>
    <w:rsid w:val="00ED1261"/>
    <w:rsid w:val="00ED244F"/>
    <w:rsid w:val="00EE0DB3"/>
    <w:rsid w:val="00EE2B23"/>
    <w:rsid w:val="00EF425B"/>
    <w:rsid w:val="00EF5E71"/>
    <w:rsid w:val="00F030DD"/>
    <w:rsid w:val="00F30406"/>
    <w:rsid w:val="00F5492F"/>
    <w:rsid w:val="00F62F19"/>
    <w:rsid w:val="00F634A8"/>
    <w:rsid w:val="00F65C0F"/>
    <w:rsid w:val="00F663C4"/>
    <w:rsid w:val="00F7364A"/>
    <w:rsid w:val="00F75616"/>
    <w:rsid w:val="00F77983"/>
    <w:rsid w:val="00F81A40"/>
    <w:rsid w:val="00F863EF"/>
    <w:rsid w:val="00F86654"/>
    <w:rsid w:val="00F941F6"/>
    <w:rsid w:val="00F94635"/>
    <w:rsid w:val="00F95747"/>
    <w:rsid w:val="00FA028F"/>
    <w:rsid w:val="00FA2A6C"/>
    <w:rsid w:val="00FA52CD"/>
    <w:rsid w:val="00FB21EC"/>
    <w:rsid w:val="00FC19DC"/>
    <w:rsid w:val="00FC2E64"/>
    <w:rsid w:val="00FC50B0"/>
    <w:rsid w:val="00FD010D"/>
    <w:rsid w:val="00FD3087"/>
    <w:rsid w:val="00FD51E1"/>
    <w:rsid w:val="00FE1675"/>
    <w:rsid w:val="00FE6C5F"/>
    <w:rsid w:val="00FF7923"/>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3C6D"/>
  <w15:docId w15:val="{8BB5C6C9-ADCF-4BC1-8C17-6576A6AE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2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F7364A"/>
    <w:rPr>
      <w:rFonts w:cs="Times New Roman"/>
      <w:color w:val="0000FF"/>
      <w:u w:val="single"/>
    </w:rPr>
  </w:style>
  <w:style w:type="character" w:styleId="a5">
    <w:name w:val="annotation reference"/>
    <w:uiPriority w:val="99"/>
    <w:rsid w:val="00F7364A"/>
    <w:rPr>
      <w:rFonts w:cs="Times New Roman"/>
      <w:sz w:val="16"/>
      <w:szCs w:val="16"/>
    </w:rPr>
  </w:style>
  <w:style w:type="paragraph" w:styleId="a6">
    <w:name w:val="annotation text"/>
    <w:basedOn w:val="a0"/>
    <w:link w:val="a7"/>
    <w:uiPriority w:val="99"/>
    <w:rsid w:val="00F7364A"/>
  </w:style>
  <w:style w:type="character" w:customStyle="1" w:styleId="a7">
    <w:name w:val="Текст примечания Знак"/>
    <w:basedOn w:val="a1"/>
    <w:link w:val="a6"/>
    <w:uiPriority w:val="99"/>
    <w:rsid w:val="00F7364A"/>
    <w:rPr>
      <w:rFonts w:ascii="Times New Roman" w:eastAsia="Times New Roman" w:hAnsi="Times New Roman" w:cs="Times New Roman"/>
      <w:sz w:val="20"/>
      <w:szCs w:val="20"/>
    </w:rPr>
  </w:style>
  <w:style w:type="paragraph" w:styleId="a8">
    <w:name w:val="Balloon Text"/>
    <w:basedOn w:val="a0"/>
    <w:link w:val="a9"/>
    <w:uiPriority w:val="99"/>
    <w:semiHidden/>
    <w:unhideWhenUsed/>
    <w:rsid w:val="00F7364A"/>
    <w:rPr>
      <w:rFonts w:ascii="Tahoma" w:hAnsi="Tahoma" w:cs="Tahoma"/>
      <w:sz w:val="16"/>
      <w:szCs w:val="16"/>
    </w:rPr>
  </w:style>
  <w:style w:type="character" w:customStyle="1" w:styleId="a9">
    <w:name w:val="Текст выноски Знак"/>
    <w:basedOn w:val="a1"/>
    <w:link w:val="a8"/>
    <w:uiPriority w:val="99"/>
    <w:semiHidden/>
    <w:rsid w:val="00F7364A"/>
    <w:rPr>
      <w:rFonts w:ascii="Tahoma" w:eastAsia="Times New Roman" w:hAnsi="Tahoma" w:cs="Tahoma"/>
      <w:sz w:val="16"/>
      <w:szCs w:val="16"/>
      <w:lang w:eastAsia="ru-RU"/>
    </w:rPr>
  </w:style>
  <w:style w:type="paragraph" w:styleId="aa">
    <w:name w:val="List Paragraph"/>
    <w:basedOn w:val="a0"/>
    <w:uiPriority w:val="34"/>
    <w:qFormat/>
    <w:rsid w:val="00F7364A"/>
    <w:pPr>
      <w:ind w:left="720"/>
      <w:contextualSpacing/>
    </w:pPr>
  </w:style>
  <w:style w:type="paragraph" w:styleId="ab">
    <w:name w:val="No Spacing"/>
    <w:uiPriority w:val="1"/>
    <w:qFormat/>
    <w:rsid w:val="00F7364A"/>
    <w:pPr>
      <w:spacing w:after="0" w:line="240" w:lineRule="auto"/>
    </w:pPr>
    <w:rPr>
      <w:rFonts w:ascii="Calibri" w:eastAsia="Calibri" w:hAnsi="Calibri" w:cs="Times New Roman"/>
    </w:rPr>
  </w:style>
  <w:style w:type="paragraph" w:customStyle="1" w:styleId="TableContents">
    <w:name w:val="Table Contents"/>
    <w:basedOn w:val="a0"/>
    <w:rsid w:val="008B1E0F"/>
    <w:pPr>
      <w:suppressLineNumbers/>
      <w:suppressAutoHyphens/>
      <w:autoSpaceDE/>
      <w:autoSpaceDN/>
      <w:adjustRightInd/>
      <w:textAlignment w:val="baseline"/>
    </w:pPr>
    <w:rPr>
      <w:rFonts w:eastAsia="Lucida Sans Unicode" w:cs="Tahoma"/>
      <w:kern w:val="1"/>
      <w:sz w:val="28"/>
      <w:szCs w:val="24"/>
      <w:lang w:eastAsia="zh-CN"/>
    </w:rPr>
  </w:style>
  <w:style w:type="paragraph" w:styleId="ac">
    <w:name w:val="Normal (Web)"/>
    <w:basedOn w:val="a0"/>
    <w:uiPriority w:val="99"/>
    <w:unhideWhenUsed/>
    <w:rsid w:val="000D0EE0"/>
    <w:pPr>
      <w:widowControl/>
      <w:autoSpaceDE/>
      <w:autoSpaceDN/>
      <w:adjustRightInd/>
      <w:spacing w:before="100" w:beforeAutospacing="1" w:after="119"/>
    </w:pPr>
    <w:rPr>
      <w:sz w:val="24"/>
      <w:szCs w:val="24"/>
    </w:rPr>
  </w:style>
  <w:style w:type="paragraph" w:customStyle="1" w:styleId="Iiiaeuiue">
    <w:name w:val="Обычный.Ii?iaeuiue"/>
    <w:rsid w:val="00872E4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0"/>
    <w:rsid w:val="004A01D4"/>
    <w:pPr>
      <w:widowControl/>
      <w:autoSpaceDE/>
      <w:autoSpaceDN/>
      <w:adjustRightInd/>
      <w:spacing w:before="100" w:beforeAutospacing="1" w:after="100" w:afterAutospacing="1"/>
    </w:pPr>
    <w:rPr>
      <w:sz w:val="24"/>
      <w:szCs w:val="24"/>
    </w:rPr>
  </w:style>
  <w:style w:type="paragraph" w:styleId="a">
    <w:name w:val="List Bullet"/>
    <w:basedOn w:val="a0"/>
    <w:uiPriority w:val="99"/>
    <w:unhideWhenUsed/>
    <w:rsid w:val="00D760EA"/>
    <w:pPr>
      <w:numPr>
        <w:numId w:val="36"/>
      </w:numPr>
      <w:contextualSpacing/>
    </w:pPr>
  </w:style>
  <w:style w:type="paragraph" w:styleId="ad">
    <w:name w:val="header"/>
    <w:basedOn w:val="a0"/>
    <w:link w:val="ae"/>
    <w:uiPriority w:val="99"/>
    <w:unhideWhenUsed/>
    <w:rsid w:val="00C9556E"/>
    <w:pPr>
      <w:tabs>
        <w:tab w:val="center" w:pos="4677"/>
        <w:tab w:val="right" w:pos="9355"/>
      </w:tabs>
    </w:pPr>
  </w:style>
  <w:style w:type="character" w:customStyle="1" w:styleId="ae">
    <w:name w:val="Верхний колонтитул Знак"/>
    <w:basedOn w:val="a1"/>
    <w:link w:val="ad"/>
    <w:uiPriority w:val="99"/>
    <w:rsid w:val="00C9556E"/>
    <w:rPr>
      <w:rFonts w:ascii="Times New Roman" w:eastAsia="Times New Roman" w:hAnsi="Times New Roman" w:cs="Times New Roman"/>
      <w:sz w:val="20"/>
      <w:szCs w:val="20"/>
      <w:lang w:eastAsia="ru-RU"/>
    </w:rPr>
  </w:style>
  <w:style w:type="paragraph" w:styleId="af">
    <w:name w:val="footer"/>
    <w:basedOn w:val="a0"/>
    <w:link w:val="af0"/>
    <w:uiPriority w:val="99"/>
    <w:unhideWhenUsed/>
    <w:rsid w:val="00C9556E"/>
    <w:pPr>
      <w:tabs>
        <w:tab w:val="center" w:pos="4677"/>
        <w:tab w:val="right" w:pos="9355"/>
      </w:tabs>
    </w:pPr>
  </w:style>
  <w:style w:type="character" w:customStyle="1" w:styleId="af0">
    <w:name w:val="Нижний колонтитул Знак"/>
    <w:basedOn w:val="a1"/>
    <w:link w:val="af"/>
    <w:uiPriority w:val="99"/>
    <w:rsid w:val="00C9556E"/>
    <w:rPr>
      <w:rFonts w:ascii="Times New Roman" w:eastAsia="Times New Roman" w:hAnsi="Times New Roman" w:cs="Times New Roman"/>
      <w:sz w:val="20"/>
      <w:szCs w:val="20"/>
      <w:lang w:eastAsia="ru-RU"/>
    </w:rPr>
  </w:style>
  <w:style w:type="paragraph" w:customStyle="1" w:styleId="1-">
    <w:name w:val="ХДВ 1-й отступ"/>
    <w:basedOn w:val="a0"/>
    <w:qFormat/>
    <w:rsid w:val="004645B4"/>
    <w:pPr>
      <w:widowControl/>
      <w:autoSpaceDE/>
      <w:autoSpaceDN/>
      <w:adjustRightInd/>
      <w:spacing w:before="60"/>
      <w:ind w:left="1021" w:hanging="737"/>
      <w:jc w:val="both"/>
    </w:pPr>
    <w:rPr>
      <w:rFonts w:eastAsia="Calibri"/>
      <w:spacing w:val="-4"/>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goldencrown.ru/" TargetMode="External"/><Relationship Id="rId13" Type="http://schemas.openxmlformats.org/officeDocument/2006/relationships/image" Target="media/image1.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lo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tyuha87.pogorelova@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5;&#1072;&#1096;.&#1076;&#1086;&#1084;.&#1088;&#1092;" TargetMode="Externa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hyperlink" Target="http://sk-goldencrow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5;&#1072;&#1096;.&#1076;&#1086;&#1084;.&#1088;&#1092;" TargetMode="External"/><Relationship Id="rId14" Type="http://schemas.openxmlformats.org/officeDocument/2006/relationships/hyperlink" Target="mailto:golden.koro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7069-783B-4C0A-B7E6-4E361A53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9714</Words>
  <Characters>55374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cp:lastPrinted>2021-02-09T09:54:00Z</cp:lastPrinted>
  <dcterms:created xsi:type="dcterms:W3CDTF">2024-05-31T10:18:00Z</dcterms:created>
  <dcterms:modified xsi:type="dcterms:W3CDTF">2024-06-19T08:49:00Z</dcterms:modified>
</cp:coreProperties>
</file>